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6C2" w:rsidRPr="00E8243D" w:rsidRDefault="002856C2" w:rsidP="00E8243D">
      <w:pPr>
        <w:spacing w:line="240" w:lineRule="auto"/>
        <w:jc w:val="center"/>
        <w:rPr>
          <w:rFonts w:ascii="Times New Roman" w:hAnsi="Times New Roman" w:cs="Times New Roman"/>
          <w:b/>
          <w:sz w:val="24"/>
          <w:szCs w:val="24"/>
        </w:rPr>
      </w:pPr>
      <w:r w:rsidRPr="00E8243D">
        <w:rPr>
          <w:rFonts w:ascii="Times New Roman" w:hAnsi="Times New Roman" w:cs="Times New Roman"/>
          <w:b/>
          <w:sz w:val="24"/>
          <w:szCs w:val="24"/>
        </w:rPr>
        <w:t>Бомба замедленного действия</w:t>
      </w:r>
    </w:p>
    <w:p w:rsidR="002856C2" w:rsidRPr="00E8243D" w:rsidRDefault="002856C2" w:rsidP="00E8243D">
      <w:pPr>
        <w:spacing w:line="240" w:lineRule="auto"/>
        <w:jc w:val="right"/>
        <w:rPr>
          <w:rFonts w:ascii="Times New Roman" w:hAnsi="Times New Roman" w:cs="Times New Roman"/>
          <w:sz w:val="24"/>
          <w:szCs w:val="24"/>
        </w:rPr>
      </w:pPr>
      <w:r w:rsidRPr="00E8243D">
        <w:rPr>
          <w:rFonts w:ascii="Times New Roman" w:hAnsi="Times New Roman" w:cs="Times New Roman"/>
          <w:sz w:val="24"/>
          <w:szCs w:val="24"/>
        </w:rPr>
        <w:t>Ожирение – это бомба замедленного действия,</w:t>
      </w:r>
    </w:p>
    <w:p w:rsidR="002856C2" w:rsidRPr="00E8243D" w:rsidRDefault="002856C2" w:rsidP="00E8243D">
      <w:pPr>
        <w:spacing w:line="240" w:lineRule="auto"/>
        <w:jc w:val="right"/>
        <w:rPr>
          <w:rFonts w:ascii="Times New Roman" w:hAnsi="Times New Roman" w:cs="Times New Roman"/>
          <w:sz w:val="24"/>
          <w:szCs w:val="24"/>
        </w:rPr>
      </w:pPr>
    </w:p>
    <w:p w:rsidR="002856C2" w:rsidRPr="00E8243D" w:rsidRDefault="002856C2" w:rsidP="00E8243D">
      <w:pPr>
        <w:spacing w:line="240" w:lineRule="auto"/>
        <w:jc w:val="right"/>
        <w:rPr>
          <w:rFonts w:ascii="Times New Roman" w:hAnsi="Times New Roman" w:cs="Times New Roman"/>
          <w:sz w:val="24"/>
          <w:szCs w:val="24"/>
        </w:rPr>
      </w:pPr>
      <w:r w:rsidRPr="00E8243D">
        <w:rPr>
          <w:rFonts w:ascii="Times New Roman" w:hAnsi="Times New Roman" w:cs="Times New Roman"/>
          <w:sz w:val="24"/>
          <w:szCs w:val="24"/>
        </w:rPr>
        <w:t>которую следует обезвредить</w:t>
      </w:r>
    </w:p>
    <w:p w:rsidR="002856C2" w:rsidRPr="00E8243D" w:rsidRDefault="002856C2" w:rsidP="00E8243D">
      <w:pPr>
        <w:spacing w:line="240" w:lineRule="auto"/>
        <w:jc w:val="right"/>
        <w:rPr>
          <w:rFonts w:ascii="Times New Roman" w:hAnsi="Times New Roman" w:cs="Times New Roman"/>
          <w:sz w:val="24"/>
          <w:szCs w:val="24"/>
        </w:rPr>
      </w:pPr>
    </w:p>
    <w:p w:rsidR="002856C2" w:rsidRPr="00E8243D" w:rsidRDefault="002856C2" w:rsidP="00E8243D">
      <w:pPr>
        <w:spacing w:line="240" w:lineRule="auto"/>
        <w:jc w:val="right"/>
        <w:rPr>
          <w:rFonts w:ascii="Times New Roman" w:hAnsi="Times New Roman" w:cs="Times New Roman"/>
          <w:sz w:val="24"/>
          <w:szCs w:val="24"/>
        </w:rPr>
      </w:pPr>
      <w:r w:rsidRPr="00E8243D">
        <w:rPr>
          <w:rFonts w:ascii="Times New Roman" w:hAnsi="Times New Roman" w:cs="Times New Roman"/>
          <w:sz w:val="24"/>
          <w:szCs w:val="24"/>
        </w:rPr>
        <w:t>(</w:t>
      </w:r>
      <w:proofErr w:type="spellStart"/>
      <w:r w:rsidRPr="00E8243D">
        <w:rPr>
          <w:rFonts w:ascii="Times New Roman" w:hAnsi="Times New Roman" w:cs="Times New Roman"/>
          <w:sz w:val="24"/>
          <w:szCs w:val="24"/>
        </w:rPr>
        <w:t>БрайГ</w:t>
      </w:r>
      <w:proofErr w:type="spellEnd"/>
      <w:r w:rsidRPr="00E8243D">
        <w:rPr>
          <w:rFonts w:ascii="Times New Roman" w:hAnsi="Times New Roman" w:cs="Times New Roman"/>
          <w:sz w:val="24"/>
          <w:szCs w:val="24"/>
        </w:rPr>
        <w:t>. 1998 г.).</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w:t>
      </w:r>
      <w:proofErr w:type="spellStart"/>
      <w:proofErr w:type="gramStart"/>
      <w:r w:rsidRPr="00E8243D">
        <w:rPr>
          <w:rFonts w:ascii="Times New Roman" w:hAnsi="Times New Roman" w:cs="Times New Roman"/>
          <w:sz w:val="24"/>
          <w:szCs w:val="24"/>
        </w:rPr>
        <w:t>Ожире́ние</w:t>
      </w:r>
      <w:proofErr w:type="spellEnd"/>
      <w:proofErr w:type="gramEnd"/>
      <w:r w:rsidRPr="00E8243D">
        <w:rPr>
          <w:rFonts w:ascii="Times New Roman" w:hAnsi="Times New Roman" w:cs="Times New Roman"/>
          <w:sz w:val="24"/>
          <w:szCs w:val="24"/>
        </w:rPr>
        <w:t>» с латинского означает - полнота, тучность, откормленность, отложение жира, увеличение массы тела за счёт жировой ткани. Это хроническое, многофакторное, генетически обусловленное, опасное для жизни заболевание, вызванное накоплением избыточного количества жира в организме, которое приводит к серьезным медицинским, психологическим, социальным и экономическим последствиям</w:t>
      </w:r>
      <w:proofErr w:type="gramStart"/>
      <w:r w:rsidRPr="00E8243D">
        <w:rPr>
          <w:rFonts w:ascii="Times New Roman" w:hAnsi="Times New Roman" w:cs="Times New Roman"/>
          <w:sz w:val="24"/>
          <w:szCs w:val="24"/>
        </w:rPr>
        <w:t>.</w:t>
      </w:r>
      <w:proofErr w:type="gramEnd"/>
      <w:r w:rsidRPr="00E8243D">
        <w:rPr>
          <w:rFonts w:ascii="Times New Roman" w:hAnsi="Times New Roman" w:cs="Times New Roman"/>
          <w:sz w:val="24"/>
          <w:szCs w:val="24"/>
        </w:rPr>
        <w:t xml:space="preserve"> </w:t>
      </w:r>
      <w:proofErr w:type="gramStart"/>
      <w:r w:rsidRPr="00E8243D">
        <w:rPr>
          <w:rFonts w:ascii="Times New Roman" w:hAnsi="Times New Roman" w:cs="Times New Roman"/>
          <w:sz w:val="24"/>
          <w:szCs w:val="24"/>
        </w:rPr>
        <w:t>и</w:t>
      </w:r>
      <w:proofErr w:type="gramEnd"/>
      <w:r w:rsidRPr="00E8243D">
        <w:rPr>
          <w:rFonts w:ascii="Times New Roman" w:hAnsi="Times New Roman" w:cs="Times New Roman"/>
          <w:sz w:val="24"/>
          <w:szCs w:val="24"/>
        </w:rPr>
        <w:t xml:space="preserve"> требующее медицинского вмешательства. Ожирение возникает в </w:t>
      </w:r>
      <w:proofErr w:type="gramStart"/>
      <w:r w:rsidRPr="00E8243D">
        <w:rPr>
          <w:rFonts w:ascii="Times New Roman" w:hAnsi="Times New Roman" w:cs="Times New Roman"/>
          <w:sz w:val="24"/>
          <w:szCs w:val="24"/>
        </w:rPr>
        <w:t>результате</w:t>
      </w:r>
      <w:proofErr w:type="gramEnd"/>
      <w:r w:rsidRPr="00E8243D">
        <w:rPr>
          <w:rFonts w:ascii="Times New Roman" w:hAnsi="Times New Roman" w:cs="Times New Roman"/>
          <w:sz w:val="24"/>
          <w:szCs w:val="24"/>
        </w:rPr>
        <w:t xml:space="preserve"> дисбаланса между поглощением и затратами энергии в организме, т.е. тогда, когда поступление энергии в организм с пищей превышает его энергетические расходы. Регуляция массы тела осуществляется путём сложного взаимодействия комплекса взаимосвязанных систем в </w:t>
      </w:r>
      <w:proofErr w:type="gramStart"/>
      <w:r w:rsidRPr="00E8243D">
        <w:rPr>
          <w:rFonts w:ascii="Times New Roman" w:hAnsi="Times New Roman" w:cs="Times New Roman"/>
          <w:sz w:val="24"/>
          <w:szCs w:val="24"/>
        </w:rPr>
        <w:t>организме</w:t>
      </w:r>
      <w:proofErr w:type="gramEnd"/>
      <w:r w:rsidRPr="00E8243D">
        <w:rPr>
          <w:rFonts w:ascii="Times New Roman" w:hAnsi="Times New Roman" w:cs="Times New Roman"/>
          <w:sz w:val="24"/>
          <w:szCs w:val="24"/>
        </w:rPr>
        <w:t xml:space="preserve">, осуществляющих контроль за его энергетической системой. Поглощенная энергия (калории) должны быть равны затраченной энергии. Как правило, развитию ожирения способствует малоподвижный образ жизни (гиподинамия) и высококалорийная пища, избыток калорий запасается в организме в виде одного из основных источников энергии для клеток организма жиров - </w:t>
      </w:r>
      <w:proofErr w:type="spellStart"/>
      <w:r w:rsidRPr="00E8243D">
        <w:rPr>
          <w:rFonts w:ascii="Times New Roman" w:hAnsi="Times New Roman" w:cs="Times New Roman"/>
          <w:sz w:val="24"/>
          <w:szCs w:val="24"/>
        </w:rPr>
        <w:t>триглицидов</w:t>
      </w:r>
      <w:proofErr w:type="spellEnd"/>
      <w:r w:rsidRPr="00E8243D">
        <w:rPr>
          <w:rFonts w:ascii="Times New Roman" w:hAnsi="Times New Roman" w:cs="Times New Roman"/>
          <w:sz w:val="24"/>
          <w:szCs w:val="24"/>
        </w:rPr>
        <w:t xml:space="preserve"> в жировой ткани. Повышение их уровня увеличивает риск заболевания сердца и сосудов, а также риск развития острого панкреатита.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Причин развития у человека ожирения может быть много. Чаще всего это заболевание, вызванное нарушением работы обмена веществ, связанное с гормональными нарушениями в организме, неправильное питание (</w:t>
      </w:r>
      <w:proofErr w:type="spellStart"/>
      <w:r w:rsidRPr="00E8243D">
        <w:rPr>
          <w:rFonts w:ascii="Times New Roman" w:hAnsi="Times New Roman" w:cs="Times New Roman"/>
          <w:sz w:val="24"/>
          <w:szCs w:val="24"/>
        </w:rPr>
        <w:t>фас</w:t>
      </w:r>
      <w:proofErr w:type="gramStart"/>
      <w:r w:rsidRPr="00E8243D">
        <w:rPr>
          <w:rFonts w:ascii="Times New Roman" w:hAnsi="Times New Roman" w:cs="Times New Roman"/>
          <w:sz w:val="24"/>
          <w:szCs w:val="24"/>
        </w:rPr>
        <w:t>т</w:t>
      </w:r>
      <w:proofErr w:type="spellEnd"/>
      <w:r w:rsidRPr="00E8243D">
        <w:rPr>
          <w:rFonts w:ascii="Times New Roman" w:hAnsi="Times New Roman" w:cs="Times New Roman"/>
          <w:sz w:val="24"/>
          <w:szCs w:val="24"/>
        </w:rPr>
        <w:t>-</w:t>
      </w:r>
      <w:proofErr w:type="gramEnd"/>
      <w:r w:rsidRPr="00E8243D">
        <w:rPr>
          <w:rFonts w:ascii="Times New Roman" w:hAnsi="Times New Roman" w:cs="Times New Roman"/>
          <w:sz w:val="24"/>
          <w:szCs w:val="24"/>
        </w:rPr>
        <w:t xml:space="preserve"> </w:t>
      </w:r>
      <w:proofErr w:type="spellStart"/>
      <w:r w:rsidRPr="00E8243D">
        <w:rPr>
          <w:rFonts w:ascii="Times New Roman" w:hAnsi="Times New Roman" w:cs="Times New Roman"/>
          <w:sz w:val="24"/>
          <w:szCs w:val="24"/>
        </w:rPr>
        <w:t>фуд</w:t>
      </w:r>
      <w:proofErr w:type="spellEnd"/>
      <w:r w:rsidRPr="00E8243D">
        <w:rPr>
          <w:rFonts w:ascii="Times New Roman" w:hAnsi="Times New Roman" w:cs="Times New Roman"/>
          <w:sz w:val="24"/>
          <w:szCs w:val="24"/>
        </w:rPr>
        <w:t xml:space="preserve">), наследственность, стресс, некоторые лекарственные препараты, недосыпание, гормональные </w:t>
      </w:r>
      <w:proofErr w:type="spellStart"/>
      <w:r w:rsidRPr="00E8243D">
        <w:rPr>
          <w:rFonts w:ascii="Times New Roman" w:hAnsi="Times New Roman" w:cs="Times New Roman"/>
          <w:sz w:val="24"/>
          <w:szCs w:val="24"/>
        </w:rPr>
        <w:t>контрацептивы</w:t>
      </w:r>
      <w:proofErr w:type="spellEnd"/>
      <w:r w:rsidRPr="00E8243D">
        <w:rPr>
          <w:rFonts w:ascii="Times New Roman" w:hAnsi="Times New Roman" w:cs="Times New Roman"/>
          <w:sz w:val="24"/>
          <w:szCs w:val="24"/>
        </w:rPr>
        <w:t>, инсулин и стимуляторы секреции инсулина.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За последнее время проблема избыточного веса у россиян становиться наравне со многими серьезными заболеваниями. Официальная статистика ожирения в России уже насчитывает 24,9% от общего населения страны. Основными причинами того что, статистика людей, страдающих ожирением в РФ начинает заметно прогрессировать является отсутствие физических нагрузок, несбалансированное высококалорийное питание. Наиболее проблемными областями являются: Калужская, Московская, Нижегородская области. Там уровень тучных людей – 30 процентов от общего числа населения. Чуть меньше (27 процентов) – в </w:t>
      </w:r>
      <w:proofErr w:type="spellStart"/>
      <w:r w:rsidRPr="00E8243D">
        <w:rPr>
          <w:rFonts w:ascii="Times New Roman" w:hAnsi="Times New Roman" w:cs="Times New Roman"/>
          <w:sz w:val="24"/>
          <w:szCs w:val="24"/>
        </w:rPr>
        <w:t>Краснодарскоми</w:t>
      </w:r>
      <w:proofErr w:type="spellEnd"/>
      <w:r w:rsidRPr="00E8243D">
        <w:rPr>
          <w:rFonts w:ascii="Times New Roman" w:hAnsi="Times New Roman" w:cs="Times New Roman"/>
          <w:sz w:val="24"/>
          <w:szCs w:val="24"/>
        </w:rPr>
        <w:t xml:space="preserve"> </w:t>
      </w:r>
      <w:proofErr w:type="gramStart"/>
      <w:r w:rsidRPr="00E8243D">
        <w:rPr>
          <w:rFonts w:ascii="Times New Roman" w:hAnsi="Times New Roman" w:cs="Times New Roman"/>
          <w:sz w:val="24"/>
          <w:szCs w:val="24"/>
        </w:rPr>
        <w:t>Алтайском</w:t>
      </w:r>
      <w:proofErr w:type="gramEnd"/>
      <w:r w:rsidRPr="00E8243D">
        <w:rPr>
          <w:rFonts w:ascii="Times New Roman" w:hAnsi="Times New Roman" w:cs="Times New Roman"/>
          <w:sz w:val="24"/>
          <w:szCs w:val="24"/>
        </w:rPr>
        <w:t xml:space="preserve"> краях. Среди регионов, где уровень тучных людей ниже 20% </w:t>
      </w:r>
      <w:proofErr w:type="spellStart"/>
      <w:r w:rsidRPr="00E8243D">
        <w:rPr>
          <w:rFonts w:ascii="Times New Roman" w:hAnsi="Times New Roman" w:cs="Times New Roman"/>
          <w:sz w:val="24"/>
          <w:szCs w:val="24"/>
        </w:rPr>
        <w:t>выделяют</w:t>
      </w:r>
      <w:proofErr w:type="gramStart"/>
      <w:r w:rsidRPr="00E8243D">
        <w:rPr>
          <w:rFonts w:ascii="Times New Roman" w:hAnsi="Times New Roman" w:cs="Times New Roman"/>
          <w:sz w:val="24"/>
          <w:szCs w:val="24"/>
        </w:rPr>
        <w:t>:Р</w:t>
      </w:r>
      <w:proofErr w:type="gramEnd"/>
      <w:r w:rsidRPr="00E8243D">
        <w:rPr>
          <w:rFonts w:ascii="Times New Roman" w:hAnsi="Times New Roman" w:cs="Times New Roman"/>
          <w:sz w:val="24"/>
          <w:szCs w:val="24"/>
        </w:rPr>
        <w:t>еспублика</w:t>
      </w:r>
      <w:proofErr w:type="spellEnd"/>
      <w:r w:rsidRPr="00E8243D">
        <w:rPr>
          <w:rFonts w:ascii="Times New Roman" w:hAnsi="Times New Roman" w:cs="Times New Roman"/>
          <w:sz w:val="24"/>
          <w:szCs w:val="24"/>
        </w:rPr>
        <w:t xml:space="preserve"> Удмуртия, Приморский край, Красноярский край, Оренбургская область и Кабардино-Балкария. </w:t>
      </w:r>
      <w:proofErr w:type="gramStart"/>
      <w:r w:rsidRPr="00E8243D">
        <w:rPr>
          <w:rFonts w:ascii="Times New Roman" w:hAnsi="Times New Roman" w:cs="Times New Roman"/>
          <w:sz w:val="24"/>
          <w:szCs w:val="24"/>
        </w:rPr>
        <w:t>В последние годы больше тучных людей стало и в Ханты-Мансийском автономном округе.</w:t>
      </w:r>
      <w:proofErr w:type="gramEnd"/>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Наряду с увеличением числа тучных людей среди взрослого населения РФ начинает расти и статистика ожирения у детей. Около 12% детей и подростков имеют избыточный вес, а 5% - уже страдают от болезненной полноты. Основные причины – неправильное и калорийное питание, нарушение режима отдыха, искусственное перекармливание родителями.</w:t>
      </w:r>
    </w:p>
    <w:p w:rsidR="002856C2" w:rsidRPr="00E8243D" w:rsidRDefault="002856C2" w:rsidP="00E8243D">
      <w:pPr>
        <w:spacing w:line="240" w:lineRule="auto"/>
        <w:jc w:val="both"/>
        <w:rPr>
          <w:rFonts w:ascii="Times New Roman" w:hAnsi="Times New Roman" w:cs="Times New Roman"/>
          <w:sz w:val="24"/>
          <w:szCs w:val="24"/>
        </w:rPr>
      </w:pP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lastRenderedPageBreak/>
        <w:t>Классификация ожирения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Центральным ожирением - называется избыток жировых отложений в </w:t>
      </w:r>
      <w:proofErr w:type="gramStart"/>
      <w:r w:rsidRPr="00E8243D">
        <w:rPr>
          <w:rFonts w:ascii="Times New Roman" w:hAnsi="Times New Roman" w:cs="Times New Roman"/>
          <w:sz w:val="24"/>
          <w:szCs w:val="24"/>
        </w:rPr>
        <w:t>районе</w:t>
      </w:r>
      <w:proofErr w:type="gramEnd"/>
      <w:r w:rsidRPr="00E8243D">
        <w:rPr>
          <w:rFonts w:ascii="Times New Roman" w:hAnsi="Times New Roman" w:cs="Times New Roman"/>
          <w:sz w:val="24"/>
          <w:szCs w:val="24"/>
        </w:rPr>
        <w:t xml:space="preserve"> живота. Центральное ожирение считается наиболее опасным видом ожирения и, по статистике, связано с повышенным риском сердечных заболеваний, повышенного давления и сахарного диабета. Распространённое мнение, что центральное ожирение («пивной живот») может быть связано с употреблением пивных напитков, подтверждения не находит: ни индекс массы тела, ни соотношение окружности талии и окружности бедер с употреблением пива не ассоциированы.</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Пациент считается больным центральным ожирением, если отношение окружности талии к объему бёдер превышает 0,8 для женщин или 0,95 для мужчин.</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Патологические типы ожирения - как правило, связаны с нарушениями в эндокринной системы человека, которые приводят к нарушениям жирового обмена.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Ожирение приводит к повышенному риску возникновения сахарного диабета, гипертонической болезни и других заболеваний, связанных с избыточным весом. Согласно классификации ВОЗ, при объеме талии более 94 см у мужчин и более 80 см у женщин возрастает риск развития сопутствующих ожирению заболеваний, а также на изменение кожи (растяжения, расширенные поры, так называемый «</w:t>
      </w:r>
      <w:proofErr w:type="spellStart"/>
      <w:r w:rsidRPr="00E8243D">
        <w:rPr>
          <w:rFonts w:ascii="Times New Roman" w:hAnsi="Times New Roman" w:cs="Times New Roman"/>
          <w:sz w:val="24"/>
          <w:szCs w:val="24"/>
        </w:rPr>
        <w:t>целлюлит</w:t>
      </w:r>
      <w:proofErr w:type="spellEnd"/>
      <w:r w:rsidRPr="00E8243D">
        <w:rPr>
          <w:rFonts w:ascii="Times New Roman" w:hAnsi="Times New Roman" w:cs="Times New Roman"/>
          <w:sz w:val="24"/>
          <w:szCs w:val="24"/>
        </w:rPr>
        <w:t>»).</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Диагностика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Показателем для определения избыточного веса (ожирения) является индекс массы тела (ИМТ)</w:t>
      </w:r>
      <w:proofErr w:type="gramStart"/>
      <w:r w:rsidRPr="00E8243D">
        <w:rPr>
          <w:rFonts w:ascii="Times New Roman" w:hAnsi="Times New Roman" w:cs="Times New Roman"/>
          <w:sz w:val="24"/>
          <w:szCs w:val="24"/>
        </w:rPr>
        <w:t>.И</w:t>
      </w:r>
      <w:proofErr w:type="gramEnd"/>
      <w:r w:rsidRPr="00E8243D">
        <w:rPr>
          <w:rFonts w:ascii="Times New Roman" w:hAnsi="Times New Roman" w:cs="Times New Roman"/>
          <w:sz w:val="24"/>
          <w:szCs w:val="24"/>
        </w:rPr>
        <w:t>МТ = масса тела/рост2(кг/м2).</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Классификация массы тела (предложена международной группой по изучению ожирению IOTF) в </w:t>
      </w:r>
      <w:proofErr w:type="gramStart"/>
      <w:r w:rsidRPr="00E8243D">
        <w:rPr>
          <w:rFonts w:ascii="Times New Roman" w:hAnsi="Times New Roman" w:cs="Times New Roman"/>
          <w:sz w:val="24"/>
          <w:szCs w:val="24"/>
        </w:rPr>
        <w:t>соответствии</w:t>
      </w:r>
      <w:proofErr w:type="gramEnd"/>
      <w:r w:rsidRPr="00E8243D">
        <w:rPr>
          <w:rFonts w:ascii="Times New Roman" w:hAnsi="Times New Roman" w:cs="Times New Roman"/>
          <w:sz w:val="24"/>
          <w:szCs w:val="24"/>
        </w:rPr>
        <w:t xml:space="preserve"> с ИМТ:</w:t>
      </w:r>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Недостаточная масса – ИМТ менее 18,5 кг/м</w:t>
      </w:r>
      <w:proofErr w:type="gramStart"/>
      <w:r w:rsidRPr="00E8243D">
        <w:rPr>
          <w:rFonts w:ascii="Times New Roman" w:hAnsi="Times New Roman" w:cs="Times New Roman"/>
          <w:sz w:val="24"/>
          <w:szCs w:val="24"/>
        </w:rPr>
        <w:t>2</w:t>
      </w:r>
      <w:proofErr w:type="gramEnd"/>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Нормальный диапазон – ИМТ 18,5 – 24,9 кг/м</w:t>
      </w:r>
      <w:proofErr w:type="gramStart"/>
      <w:r w:rsidRPr="00E8243D">
        <w:rPr>
          <w:rFonts w:ascii="Times New Roman" w:hAnsi="Times New Roman" w:cs="Times New Roman"/>
          <w:sz w:val="24"/>
          <w:szCs w:val="24"/>
        </w:rPr>
        <w:t>2</w:t>
      </w:r>
      <w:proofErr w:type="gramEnd"/>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Избыточная масса тела – ИМТ 25 – 29,9 кг/м</w:t>
      </w:r>
      <w:proofErr w:type="gramStart"/>
      <w:r w:rsidRPr="00E8243D">
        <w:rPr>
          <w:rFonts w:ascii="Times New Roman" w:hAnsi="Times New Roman" w:cs="Times New Roman"/>
          <w:sz w:val="24"/>
          <w:szCs w:val="24"/>
        </w:rPr>
        <w:t>2</w:t>
      </w:r>
      <w:proofErr w:type="gramEnd"/>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Ожирение – ИМТ 30 – 34,9 кг/м</w:t>
      </w:r>
      <w:proofErr w:type="gramStart"/>
      <w:r w:rsidRPr="00E8243D">
        <w:rPr>
          <w:rFonts w:ascii="Times New Roman" w:hAnsi="Times New Roman" w:cs="Times New Roman"/>
          <w:sz w:val="24"/>
          <w:szCs w:val="24"/>
        </w:rPr>
        <w:t>2</w:t>
      </w:r>
      <w:proofErr w:type="gramEnd"/>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Выраженное ожирение – ИМТ 35 – 39,9 кг/м</w:t>
      </w:r>
      <w:proofErr w:type="gramStart"/>
      <w:r w:rsidRPr="00E8243D">
        <w:rPr>
          <w:rFonts w:ascii="Times New Roman" w:hAnsi="Times New Roman" w:cs="Times New Roman"/>
          <w:sz w:val="24"/>
          <w:szCs w:val="24"/>
        </w:rPr>
        <w:t>2</w:t>
      </w:r>
      <w:proofErr w:type="gramEnd"/>
    </w:p>
    <w:p w:rsidR="002856C2" w:rsidRPr="00E8243D" w:rsidRDefault="002856C2" w:rsidP="00E8243D">
      <w:pPr>
        <w:spacing w:line="240" w:lineRule="auto"/>
        <w:jc w:val="both"/>
        <w:rPr>
          <w:rFonts w:ascii="Times New Roman" w:hAnsi="Times New Roman" w:cs="Times New Roman"/>
          <w:sz w:val="24"/>
          <w:szCs w:val="24"/>
        </w:rPr>
      </w:pPr>
      <w:proofErr w:type="spellStart"/>
      <w:r w:rsidRPr="00E8243D">
        <w:rPr>
          <w:rFonts w:ascii="Times New Roman" w:hAnsi="Times New Roman" w:cs="Times New Roman"/>
          <w:sz w:val="24"/>
          <w:szCs w:val="24"/>
        </w:rPr>
        <w:t>Морбидное</w:t>
      </w:r>
      <w:proofErr w:type="spellEnd"/>
      <w:r w:rsidRPr="00E8243D">
        <w:rPr>
          <w:rFonts w:ascii="Times New Roman" w:hAnsi="Times New Roman" w:cs="Times New Roman"/>
          <w:sz w:val="24"/>
          <w:szCs w:val="24"/>
        </w:rPr>
        <w:t xml:space="preserve"> ожирение – ИМТ 40,0 кг/м</w:t>
      </w:r>
      <w:proofErr w:type="gramStart"/>
      <w:r w:rsidRPr="00E8243D">
        <w:rPr>
          <w:rFonts w:ascii="Times New Roman" w:hAnsi="Times New Roman" w:cs="Times New Roman"/>
          <w:sz w:val="24"/>
          <w:szCs w:val="24"/>
        </w:rPr>
        <w:t>2</w:t>
      </w:r>
      <w:proofErr w:type="gramEnd"/>
      <w:r w:rsidRPr="00E8243D">
        <w:rPr>
          <w:rFonts w:ascii="Times New Roman" w:hAnsi="Times New Roman" w:cs="Times New Roman"/>
          <w:sz w:val="24"/>
          <w:szCs w:val="24"/>
        </w:rPr>
        <w:t xml:space="preserve"> и более</w:t>
      </w:r>
    </w:p>
    <w:p w:rsidR="002856C2" w:rsidRPr="00E8243D" w:rsidRDefault="002856C2" w:rsidP="00E8243D">
      <w:pPr>
        <w:spacing w:line="240" w:lineRule="auto"/>
        <w:jc w:val="both"/>
        <w:rPr>
          <w:rFonts w:ascii="Times New Roman" w:hAnsi="Times New Roman" w:cs="Times New Roman"/>
          <w:sz w:val="24"/>
          <w:szCs w:val="24"/>
        </w:rPr>
      </w:pPr>
      <w:proofErr w:type="spellStart"/>
      <w:r w:rsidRPr="00E8243D">
        <w:rPr>
          <w:rFonts w:ascii="Times New Roman" w:hAnsi="Times New Roman" w:cs="Times New Roman"/>
          <w:sz w:val="24"/>
          <w:szCs w:val="24"/>
        </w:rPr>
        <w:t>Сверхожирение</w:t>
      </w:r>
      <w:proofErr w:type="spellEnd"/>
      <w:r w:rsidRPr="00E8243D">
        <w:rPr>
          <w:rFonts w:ascii="Times New Roman" w:hAnsi="Times New Roman" w:cs="Times New Roman"/>
          <w:sz w:val="24"/>
          <w:szCs w:val="24"/>
        </w:rPr>
        <w:t xml:space="preserve"> – ИМТ 50,0 кг/м</w:t>
      </w:r>
      <w:proofErr w:type="gramStart"/>
      <w:r w:rsidRPr="00E8243D">
        <w:rPr>
          <w:rFonts w:ascii="Times New Roman" w:hAnsi="Times New Roman" w:cs="Times New Roman"/>
          <w:sz w:val="24"/>
          <w:szCs w:val="24"/>
        </w:rPr>
        <w:t>2</w:t>
      </w:r>
      <w:proofErr w:type="gramEnd"/>
      <w:r w:rsidRPr="00E8243D">
        <w:rPr>
          <w:rFonts w:ascii="Times New Roman" w:hAnsi="Times New Roman" w:cs="Times New Roman"/>
          <w:sz w:val="24"/>
          <w:szCs w:val="24"/>
        </w:rPr>
        <w:t xml:space="preserve"> и более.</w:t>
      </w:r>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Основные способы лечения при избыточном весе и ожирении</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К ним относят соблюдение диеты с повышенным содержанием клетчатки, витаминов и других биологически активных компонентов (злаки </w:t>
      </w:r>
      <w:proofErr w:type="spellStart"/>
      <w:r w:rsidRPr="00E8243D">
        <w:rPr>
          <w:rFonts w:ascii="Times New Roman" w:hAnsi="Times New Roman" w:cs="Times New Roman"/>
          <w:sz w:val="24"/>
          <w:szCs w:val="24"/>
        </w:rPr>
        <w:t>ицельнозерновые</w:t>
      </w:r>
      <w:proofErr w:type="spellEnd"/>
      <w:r w:rsidRPr="00E8243D">
        <w:rPr>
          <w:rFonts w:ascii="Times New Roman" w:hAnsi="Times New Roman" w:cs="Times New Roman"/>
          <w:sz w:val="24"/>
          <w:szCs w:val="24"/>
        </w:rPr>
        <w:t xml:space="preserve">, овощи, фрукты, орехи, зелень и др.) и ограничением употребления </w:t>
      </w:r>
      <w:proofErr w:type="spellStart"/>
      <w:r w:rsidRPr="00E8243D">
        <w:rPr>
          <w:rFonts w:ascii="Times New Roman" w:hAnsi="Times New Roman" w:cs="Times New Roman"/>
          <w:sz w:val="24"/>
          <w:szCs w:val="24"/>
        </w:rPr>
        <w:t>легкоусваиваемых</w:t>
      </w:r>
      <w:proofErr w:type="spellEnd"/>
      <w:r w:rsidRPr="00E8243D">
        <w:rPr>
          <w:rFonts w:ascii="Times New Roman" w:hAnsi="Times New Roman" w:cs="Times New Roman"/>
          <w:sz w:val="24"/>
          <w:szCs w:val="24"/>
        </w:rPr>
        <w:t xml:space="preserve"> организмом углеводов (сахар, сладости, выпечка, хлебобулочные и макаронные изделия из муки высших сортов), а также физические упражнения.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Общий подход при лекарственном лечении ожирения состоит в испытании всех известных препаратов для лечения ожирения. С этой целью применяют препараты, специально предназначенные для лечения ожирения. Применяется также психотерапевтическое лечение. Если результат медикаментозного лечения оказывается </w:t>
      </w:r>
      <w:r w:rsidRPr="00E8243D">
        <w:rPr>
          <w:rFonts w:ascii="Times New Roman" w:hAnsi="Times New Roman" w:cs="Times New Roman"/>
          <w:sz w:val="24"/>
          <w:szCs w:val="24"/>
        </w:rPr>
        <w:lastRenderedPageBreak/>
        <w:t>незначительным или его нет, то необходимо прекратить такую терапию. Возможно рассмотрение вопроса целесообразности проведения хирургического лечения.</w:t>
      </w:r>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Диетотерапия ожирения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Долгосрочные результаты тех видов лечения, которые основаны исключительно на снижении энергетической ценности рациона, разочаровывают (вне зависимости от того, проводится ли такое лечение под наблюдением врача или без медицинского контроля). Согласно исследованию американского психолога </w:t>
      </w:r>
      <w:proofErr w:type="spellStart"/>
      <w:r w:rsidRPr="00E8243D">
        <w:rPr>
          <w:rFonts w:ascii="Times New Roman" w:hAnsi="Times New Roman" w:cs="Times New Roman"/>
          <w:sz w:val="24"/>
          <w:szCs w:val="24"/>
        </w:rPr>
        <w:t>Трейси</w:t>
      </w:r>
      <w:proofErr w:type="spellEnd"/>
      <w:r w:rsidRPr="00E8243D">
        <w:rPr>
          <w:rFonts w:ascii="Times New Roman" w:hAnsi="Times New Roman" w:cs="Times New Roman"/>
          <w:sz w:val="24"/>
          <w:szCs w:val="24"/>
        </w:rPr>
        <w:t xml:space="preserve"> Манн и её коллег, диеты вообще бесполезны как средство борьбы с ожирением.</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Однако следует отметить, что без адекватного контроля калорийности пищи и учёта адекватности количества поступающих калорий физической нагрузке успешное лечение ожирения невозможно</w:t>
      </w:r>
      <w:proofErr w:type="gramStart"/>
      <w:r w:rsidRPr="00E8243D">
        <w:rPr>
          <w:rFonts w:ascii="Times New Roman" w:hAnsi="Times New Roman" w:cs="Times New Roman"/>
          <w:sz w:val="24"/>
          <w:szCs w:val="24"/>
        </w:rPr>
        <w:t>.</w:t>
      </w:r>
      <w:proofErr w:type="gramEnd"/>
      <w:r w:rsidRPr="00E8243D">
        <w:rPr>
          <w:rFonts w:ascii="Times New Roman" w:hAnsi="Times New Roman" w:cs="Times New Roman"/>
          <w:sz w:val="24"/>
          <w:szCs w:val="24"/>
        </w:rPr>
        <w:t xml:space="preserve"> </w:t>
      </w:r>
      <w:proofErr w:type="gramStart"/>
      <w:r w:rsidRPr="00E8243D">
        <w:rPr>
          <w:rFonts w:ascii="Times New Roman" w:hAnsi="Times New Roman" w:cs="Times New Roman"/>
          <w:sz w:val="24"/>
          <w:szCs w:val="24"/>
        </w:rPr>
        <w:t>д</w:t>
      </w:r>
      <w:proofErr w:type="gramEnd"/>
      <w:r w:rsidRPr="00E8243D">
        <w:rPr>
          <w:rFonts w:ascii="Times New Roman" w:hAnsi="Times New Roman" w:cs="Times New Roman"/>
          <w:sz w:val="24"/>
          <w:szCs w:val="24"/>
        </w:rPr>
        <w:t>ля успешного снижения веса рекомендует рассчитать привычную калорийность пищи, а затем ежемесячно снижать калорийность на 500 ккал до достижения цифры на 300—500 ккал. ниже адекватной потребности энергии. Для лиц, не занимающихся активным физическим трудом, это значение составляет 1 500—2 000 ккал.</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Ученые выяснили, что люди, регулярно употребляющие в </w:t>
      </w:r>
      <w:proofErr w:type="gramStart"/>
      <w:r w:rsidRPr="00E8243D">
        <w:rPr>
          <w:rFonts w:ascii="Times New Roman" w:hAnsi="Times New Roman" w:cs="Times New Roman"/>
          <w:sz w:val="24"/>
          <w:szCs w:val="24"/>
        </w:rPr>
        <w:t>пищу</w:t>
      </w:r>
      <w:proofErr w:type="gramEnd"/>
      <w:r w:rsidRPr="00E8243D">
        <w:rPr>
          <w:rFonts w:ascii="Times New Roman" w:hAnsi="Times New Roman" w:cs="Times New Roman"/>
          <w:sz w:val="24"/>
          <w:szCs w:val="24"/>
        </w:rPr>
        <w:t xml:space="preserve"> молочные продукты с небольшим процентом жирности, реже набирают лишний вес и страдают метаболическим синдромом.</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Психотерапия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Методы поведенческой терапии, используемые при лечении ожирения, нацелены на выработку самоконтроля, изменение отношения к питанию и связанных с ним привычек, на введение постепенно возрастающих физических нагрузок и формирование надёжной социальной поддержки. В ходе контролируемых испытаний было обнаружено, что пациенты, к которым применялись эти методы, в дальнейшем реже набирали прежнюю массу тела, чем те, к кому применялись другие виды </w:t>
      </w:r>
      <w:proofErr w:type="spellStart"/>
      <w:r w:rsidRPr="00E8243D">
        <w:rPr>
          <w:rFonts w:ascii="Times New Roman" w:hAnsi="Times New Roman" w:cs="Times New Roman"/>
          <w:sz w:val="24"/>
          <w:szCs w:val="24"/>
        </w:rPr>
        <w:t>лечения</w:t>
      </w:r>
      <w:proofErr w:type="gramStart"/>
      <w:r w:rsidRPr="00E8243D">
        <w:rPr>
          <w:rFonts w:ascii="Times New Roman" w:hAnsi="Times New Roman" w:cs="Times New Roman"/>
          <w:sz w:val="24"/>
          <w:szCs w:val="24"/>
        </w:rPr>
        <w:t>.К</w:t>
      </w:r>
      <w:proofErr w:type="gramEnd"/>
      <w:r w:rsidRPr="00E8243D">
        <w:rPr>
          <w:rFonts w:ascii="Times New Roman" w:hAnsi="Times New Roman" w:cs="Times New Roman"/>
          <w:sz w:val="24"/>
          <w:szCs w:val="24"/>
        </w:rPr>
        <w:t>анадские</w:t>
      </w:r>
      <w:proofErr w:type="spellEnd"/>
      <w:r w:rsidRPr="00E8243D">
        <w:rPr>
          <w:rFonts w:ascii="Times New Roman" w:hAnsi="Times New Roman" w:cs="Times New Roman"/>
          <w:sz w:val="24"/>
          <w:szCs w:val="24"/>
        </w:rPr>
        <w:t xml:space="preserve"> ученые установили, что на развитие ожирения могут влиять негативные отношения с родителями. И, наоборот, хорошие отношения, в частности, с отцом позитивно влияют на сохранение нормального веса.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Медикаментозное лечение ожирения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Лекарственные средства, как правило, позволяют добиться лишь кратковременного улучшения, но не стойкого, долговременного эффекта. Если после прекращения курса медикаментозного лечения пациент не изменил образ жизни и не соблюдает диетических рекомендаций, то масса тела снова нарастает. Возможно, это связано с тем, что избыточная масса тела вызывает необратимые воспалительные процессы в </w:t>
      </w:r>
      <w:proofErr w:type="gramStart"/>
      <w:r w:rsidRPr="00E8243D">
        <w:rPr>
          <w:rFonts w:ascii="Times New Roman" w:hAnsi="Times New Roman" w:cs="Times New Roman"/>
          <w:sz w:val="24"/>
          <w:szCs w:val="24"/>
        </w:rPr>
        <w:t>гипоталамусе</w:t>
      </w:r>
      <w:proofErr w:type="gramEnd"/>
      <w:r w:rsidRPr="00E8243D">
        <w:rPr>
          <w:rFonts w:ascii="Times New Roman" w:hAnsi="Times New Roman" w:cs="Times New Roman"/>
          <w:sz w:val="24"/>
          <w:szCs w:val="24"/>
        </w:rPr>
        <w:t xml:space="preserve"> которые нарушают работу регуляции жировой ткани. Каждый препарат подбирается доктором индивидуально.</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Препараты растительного происхождения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Наряду с диетой и медикаментозной терапией могут применяться препараты растительного происхождения в </w:t>
      </w:r>
      <w:proofErr w:type="gramStart"/>
      <w:r w:rsidRPr="00E8243D">
        <w:rPr>
          <w:rFonts w:ascii="Times New Roman" w:hAnsi="Times New Roman" w:cs="Times New Roman"/>
          <w:sz w:val="24"/>
          <w:szCs w:val="24"/>
        </w:rPr>
        <w:t>виде</w:t>
      </w:r>
      <w:proofErr w:type="gramEnd"/>
      <w:r w:rsidRPr="00E8243D">
        <w:rPr>
          <w:rFonts w:ascii="Times New Roman" w:hAnsi="Times New Roman" w:cs="Times New Roman"/>
          <w:sz w:val="24"/>
          <w:szCs w:val="24"/>
        </w:rPr>
        <w:t xml:space="preserve"> чая или других лекарственных средств, однако необходимо хорошо знать их состав.</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Хирургическое лечение </w:t>
      </w:r>
      <w:proofErr w:type="spellStart"/>
      <w:r w:rsidRPr="00E8243D">
        <w:rPr>
          <w:rFonts w:ascii="Times New Roman" w:hAnsi="Times New Roman" w:cs="Times New Roman"/>
          <w:sz w:val="24"/>
          <w:szCs w:val="24"/>
        </w:rPr>
        <w:t>морбидного</w:t>
      </w:r>
      <w:proofErr w:type="spellEnd"/>
      <w:r w:rsidRPr="00E8243D">
        <w:rPr>
          <w:rFonts w:ascii="Times New Roman" w:hAnsi="Times New Roman" w:cs="Times New Roman"/>
          <w:sz w:val="24"/>
          <w:szCs w:val="24"/>
        </w:rPr>
        <w:t xml:space="preserve"> ожирения</w:t>
      </w:r>
    </w:p>
    <w:p w:rsidR="002856C2" w:rsidRPr="00E8243D" w:rsidRDefault="002856C2" w:rsidP="00E8243D">
      <w:pPr>
        <w:spacing w:line="240" w:lineRule="auto"/>
        <w:ind w:firstLine="708"/>
        <w:jc w:val="both"/>
        <w:rPr>
          <w:rFonts w:ascii="Times New Roman" w:hAnsi="Times New Roman" w:cs="Times New Roman"/>
          <w:sz w:val="24"/>
          <w:szCs w:val="24"/>
        </w:rPr>
      </w:pPr>
      <w:proofErr w:type="spellStart"/>
      <w:r w:rsidRPr="00E8243D">
        <w:rPr>
          <w:rFonts w:ascii="Times New Roman" w:hAnsi="Times New Roman" w:cs="Times New Roman"/>
          <w:sz w:val="24"/>
          <w:szCs w:val="24"/>
        </w:rPr>
        <w:t>Лапароскопическая</w:t>
      </w:r>
      <w:proofErr w:type="spellEnd"/>
      <w:r w:rsidRPr="00E8243D">
        <w:rPr>
          <w:rFonts w:ascii="Times New Roman" w:hAnsi="Times New Roman" w:cs="Times New Roman"/>
          <w:sz w:val="24"/>
          <w:szCs w:val="24"/>
        </w:rPr>
        <w:t xml:space="preserve"> </w:t>
      </w:r>
      <w:proofErr w:type="gramStart"/>
      <w:r w:rsidRPr="00E8243D">
        <w:rPr>
          <w:rFonts w:ascii="Times New Roman" w:hAnsi="Times New Roman" w:cs="Times New Roman"/>
          <w:sz w:val="24"/>
          <w:szCs w:val="24"/>
        </w:rPr>
        <w:t>рукавная</w:t>
      </w:r>
      <w:proofErr w:type="gramEnd"/>
      <w:r w:rsidRPr="00E8243D">
        <w:rPr>
          <w:rFonts w:ascii="Times New Roman" w:hAnsi="Times New Roman" w:cs="Times New Roman"/>
          <w:sz w:val="24"/>
          <w:szCs w:val="24"/>
        </w:rPr>
        <w:t xml:space="preserve"> </w:t>
      </w:r>
      <w:proofErr w:type="spellStart"/>
      <w:r w:rsidRPr="00E8243D">
        <w:rPr>
          <w:rFonts w:ascii="Times New Roman" w:hAnsi="Times New Roman" w:cs="Times New Roman"/>
          <w:sz w:val="24"/>
          <w:szCs w:val="24"/>
        </w:rPr>
        <w:t>гастроплатика</w:t>
      </w:r>
      <w:proofErr w:type="spellEnd"/>
      <w:r w:rsidRPr="00E8243D">
        <w:rPr>
          <w:rFonts w:ascii="Times New Roman" w:hAnsi="Times New Roman" w:cs="Times New Roman"/>
          <w:sz w:val="24"/>
          <w:szCs w:val="24"/>
        </w:rPr>
        <w:t xml:space="preserve"> при ожирении.</w:t>
      </w:r>
    </w:p>
    <w:p w:rsidR="002856C2" w:rsidRPr="00E8243D" w:rsidRDefault="002856C2" w:rsidP="00E8243D">
      <w:pPr>
        <w:spacing w:line="240" w:lineRule="auto"/>
        <w:ind w:firstLine="708"/>
        <w:jc w:val="both"/>
        <w:rPr>
          <w:rFonts w:ascii="Times New Roman" w:hAnsi="Times New Roman" w:cs="Times New Roman"/>
          <w:sz w:val="24"/>
          <w:szCs w:val="24"/>
        </w:rPr>
      </w:pPr>
      <w:proofErr w:type="spellStart"/>
      <w:r w:rsidRPr="00E8243D">
        <w:rPr>
          <w:rFonts w:ascii="Times New Roman" w:hAnsi="Times New Roman" w:cs="Times New Roman"/>
          <w:sz w:val="24"/>
          <w:szCs w:val="24"/>
        </w:rPr>
        <w:t>Лапароскопическое</w:t>
      </w:r>
      <w:proofErr w:type="spellEnd"/>
      <w:r w:rsidRPr="00E8243D">
        <w:rPr>
          <w:rFonts w:ascii="Times New Roman" w:hAnsi="Times New Roman" w:cs="Times New Roman"/>
          <w:sz w:val="24"/>
          <w:szCs w:val="24"/>
        </w:rPr>
        <w:t xml:space="preserve"> шунтирование желудка (</w:t>
      </w:r>
      <w:proofErr w:type="spellStart"/>
      <w:r w:rsidRPr="00E8243D">
        <w:rPr>
          <w:rFonts w:ascii="Times New Roman" w:hAnsi="Times New Roman" w:cs="Times New Roman"/>
          <w:sz w:val="24"/>
          <w:szCs w:val="24"/>
        </w:rPr>
        <w:t>ROUX-EN-YGastricBypass</w:t>
      </w:r>
      <w:proofErr w:type="spellEnd"/>
      <w:r w:rsidRPr="00E8243D">
        <w:rPr>
          <w:rFonts w:ascii="Times New Roman" w:hAnsi="Times New Roman" w:cs="Times New Roman"/>
          <w:sz w:val="24"/>
          <w:szCs w:val="24"/>
        </w:rPr>
        <w:t xml:space="preserve">) при </w:t>
      </w:r>
      <w:proofErr w:type="spellStart"/>
      <w:r w:rsidRPr="00E8243D">
        <w:rPr>
          <w:rFonts w:ascii="Times New Roman" w:hAnsi="Times New Roman" w:cs="Times New Roman"/>
          <w:sz w:val="24"/>
          <w:szCs w:val="24"/>
        </w:rPr>
        <w:t>морбидном</w:t>
      </w:r>
      <w:proofErr w:type="spellEnd"/>
      <w:r w:rsidRPr="00E8243D">
        <w:rPr>
          <w:rFonts w:ascii="Times New Roman" w:hAnsi="Times New Roman" w:cs="Times New Roman"/>
          <w:sz w:val="24"/>
          <w:szCs w:val="24"/>
        </w:rPr>
        <w:t xml:space="preserve"> ожирении.</w:t>
      </w:r>
    </w:p>
    <w:p w:rsidR="002856C2" w:rsidRPr="00E8243D" w:rsidRDefault="002856C2" w:rsidP="00E8243D">
      <w:pPr>
        <w:spacing w:line="240" w:lineRule="auto"/>
        <w:jc w:val="both"/>
        <w:rPr>
          <w:rFonts w:ascii="Times New Roman" w:hAnsi="Times New Roman" w:cs="Times New Roman"/>
          <w:sz w:val="24"/>
          <w:szCs w:val="24"/>
        </w:rPr>
      </w:pPr>
      <w:proofErr w:type="gramStart"/>
      <w:r w:rsidRPr="00E8243D">
        <w:rPr>
          <w:rFonts w:ascii="Times New Roman" w:hAnsi="Times New Roman" w:cs="Times New Roman"/>
          <w:sz w:val="24"/>
          <w:szCs w:val="24"/>
        </w:rPr>
        <w:lastRenderedPageBreak/>
        <w:t>Эндоскопическое</w:t>
      </w:r>
      <w:proofErr w:type="gramEnd"/>
      <w:r w:rsidRPr="00E8243D">
        <w:rPr>
          <w:rFonts w:ascii="Times New Roman" w:hAnsi="Times New Roman" w:cs="Times New Roman"/>
          <w:sz w:val="24"/>
          <w:szCs w:val="24"/>
        </w:rPr>
        <w:t xml:space="preserve"> </w:t>
      </w:r>
      <w:proofErr w:type="spellStart"/>
      <w:r w:rsidRPr="00E8243D">
        <w:rPr>
          <w:rFonts w:ascii="Times New Roman" w:hAnsi="Times New Roman" w:cs="Times New Roman"/>
          <w:sz w:val="24"/>
          <w:szCs w:val="24"/>
        </w:rPr>
        <w:t>баллонирование</w:t>
      </w:r>
      <w:proofErr w:type="spellEnd"/>
      <w:r w:rsidRPr="00E8243D">
        <w:rPr>
          <w:rFonts w:ascii="Times New Roman" w:hAnsi="Times New Roman" w:cs="Times New Roman"/>
          <w:sz w:val="24"/>
          <w:szCs w:val="24"/>
        </w:rPr>
        <w:t xml:space="preserve"> желудка при ожирении.</w:t>
      </w:r>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Эндоскопическое удаление баллона из желудка при ожирении.</w:t>
      </w:r>
    </w:p>
    <w:p w:rsidR="002856C2" w:rsidRPr="00E8243D" w:rsidRDefault="002856C2" w:rsidP="00E8243D">
      <w:pPr>
        <w:spacing w:line="240" w:lineRule="auto"/>
        <w:jc w:val="both"/>
        <w:rPr>
          <w:rFonts w:ascii="Times New Roman" w:hAnsi="Times New Roman" w:cs="Times New Roman"/>
          <w:sz w:val="24"/>
          <w:szCs w:val="24"/>
        </w:rPr>
      </w:pPr>
      <w:proofErr w:type="spellStart"/>
      <w:r w:rsidRPr="00E8243D">
        <w:rPr>
          <w:rFonts w:ascii="Times New Roman" w:hAnsi="Times New Roman" w:cs="Times New Roman"/>
          <w:sz w:val="24"/>
          <w:szCs w:val="24"/>
        </w:rPr>
        <w:t>Лапароскопическаягастропликация</w:t>
      </w:r>
      <w:proofErr w:type="spellEnd"/>
      <w:r w:rsidRPr="00E8243D">
        <w:rPr>
          <w:rFonts w:ascii="Times New Roman" w:hAnsi="Times New Roman" w:cs="Times New Roman"/>
          <w:sz w:val="24"/>
          <w:szCs w:val="24"/>
        </w:rPr>
        <w:t xml:space="preserve"> желудка при ожирении.</w:t>
      </w:r>
    </w:p>
    <w:p w:rsidR="002856C2" w:rsidRPr="00E8243D" w:rsidRDefault="002856C2" w:rsidP="00E8243D">
      <w:pPr>
        <w:spacing w:line="240" w:lineRule="auto"/>
        <w:jc w:val="both"/>
        <w:rPr>
          <w:rFonts w:ascii="Times New Roman" w:hAnsi="Times New Roman" w:cs="Times New Roman"/>
          <w:sz w:val="24"/>
          <w:szCs w:val="24"/>
        </w:rPr>
      </w:pPr>
      <w:proofErr w:type="spellStart"/>
      <w:r w:rsidRPr="00E8243D">
        <w:rPr>
          <w:rFonts w:ascii="Times New Roman" w:hAnsi="Times New Roman" w:cs="Times New Roman"/>
          <w:sz w:val="24"/>
          <w:szCs w:val="24"/>
        </w:rPr>
        <w:t>Билиопанкреатическое</w:t>
      </w:r>
      <w:proofErr w:type="spellEnd"/>
      <w:r w:rsidRPr="00E8243D">
        <w:rPr>
          <w:rFonts w:ascii="Times New Roman" w:hAnsi="Times New Roman" w:cs="Times New Roman"/>
          <w:sz w:val="24"/>
          <w:szCs w:val="24"/>
        </w:rPr>
        <w:t xml:space="preserve"> шунтирование в модификации </w:t>
      </w:r>
      <w:proofErr w:type="spellStart"/>
      <w:r w:rsidRPr="00E8243D">
        <w:rPr>
          <w:rFonts w:ascii="Times New Roman" w:hAnsi="Times New Roman" w:cs="Times New Roman"/>
          <w:sz w:val="24"/>
          <w:szCs w:val="24"/>
        </w:rPr>
        <w:t>Scopinaro</w:t>
      </w:r>
      <w:proofErr w:type="spellEnd"/>
      <w:r w:rsidRPr="00E8243D">
        <w:rPr>
          <w:rFonts w:ascii="Times New Roman" w:hAnsi="Times New Roman" w:cs="Times New Roman"/>
          <w:sz w:val="24"/>
          <w:szCs w:val="24"/>
        </w:rPr>
        <w:t xml:space="preserve"> при </w:t>
      </w:r>
      <w:proofErr w:type="spellStart"/>
      <w:r w:rsidRPr="00E8243D">
        <w:rPr>
          <w:rFonts w:ascii="Times New Roman" w:hAnsi="Times New Roman" w:cs="Times New Roman"/>
          <w:sz w:val="24"/>
          <w:szCs w:val="24"/>
        </w:rPr>
        <w:t>морбидном</w:t>
      </w:r>
      <w:proofErr w:type="spellEnd"/>
      <w:r w:rsidRPr="00E8243D">
        <w:rPr>
          <w:rFonts w:ascii="Times New Roman" w:hAnsi="Times New Roman" w:cs="Times New Roman"/>
          <w:sz w:val="24"/>
          <w:szCs w:val="24"/>
        </w:rPr>
        <w:t xml:space="preserve"> ожирении.</w:t>
      </w:r>
    </w:p>
    <w:p w:rsidR="002856C2" w:rsidRPr="00E8243D" w:rsidRDefault="002856C2" w:rsidP="00E8243D">
      <w:pPr>
        <w:spacing w:line="240" w:lineRule="auto"/>
        <w:jc w:val="both"/>
        <w:rPr>
          <w:rFonts w:ascii="Times New Roman" w:hAnsi="Times New Roman" w:cs="Times New Roman"/>
          <w:sz w:val="24"/>
          <w:szCs w:val="24"/>
        </w:rPr>
      </w:pPr>
      <w:proofErr w:type="spellStart"/>
      <w:r w:rsidRPr="00E8243D">
        <w:rPr>
          <w:rFonts w:ascii="Times New Roman" w:hAnsi="Times New Roman" w:cs="Times New Roman"/>
          <w:sz w:val="24"/>
          <w:szCs w:val="24"/>
        </w:rPr>
        <w:t>Билиопанкреатическое</w:t>
      </w:r>
      <w:proofErr w:type="spellEnd"/>
      <w:r w:rsidRPr="00E8243D">
        <w:rPr>
          <w:rFonts w:ascii="Times New Roman" w:hAnsi="Times New Roman" w:cs="Times New Roman"/>
          <w:sz w:val="24"/>
          <w:szCs w:val="24"/>
        </w:rPr>
        <w:t xml:space="preserve"> шунтирование в модификации </w:t>
      </w:r>
      <w:proofErr w:type="spellStart"/>
      <w:r w:rsidRPr="00E8243D">
        <w:rPr>
          <w:rFonts w:ascii="Times New Roman" w:hAnsi="Times New Roman" w:cs="Times New Roman"/>
          <w:sz w:val="24"/>
          <w:szCs w:val="24"/>
        </w:rPr>
        <w:t>Hess-Marceau</w:t>
      </w:r>
      <w:proofErr w:type="spellEnd"/>
      <w:r w:rsidRPr="00E8243D">
        <w:rPr>
          <w:rFonts w:ascii="Times New Roman" w:hAnsi="Times New Roman" w:cs="Times New Roman"/>
          <w:sz w:val="24"/>
          <w:szCs w:val="24"/>
        </w:rPr>
        <w:t xml:space="preserve"> при </w:t>
      </w:r>
      <w:proofErr w:type="spellStart"/>
      <w:r w:rsidRPr="00E8243D">
        <w:rPr>
          <w:rFonts w:ascii="Times New Roman" w:hAnsi="Times New Roman" w:cs="Times New Roman"/>
          <w:sz w:val="24"/>
          <w:szCs w:val="24"/>
        </w:rPr>
        <w:t>морбидном</w:t>
      </w:r>
      <w:proofErr w:type="spellEnd"/>
      <w:r w:rsidRPr="00E8243D">
        <w:rPr>
          <w:rFonts w:ascii="Times New Roman" w:hAnsi="Times New Roman" w:cs="Times New Roman"/>
          <w:sz w:val="24"/>
          <w:szCs w:val="24"/>
        </w:rPr>
        <w:t xml:space="preserve"> ожирении.</w:t>
      </w:r>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w:t>
      </w:r>
      <w:r w:rsidR="00E8243D">
        <w:rPr>
          <w:rFonts w:ascii="Times New Roman" w:hAnsi="Times New Roman" w:cs="Times New Roman"/>
          <w:sz w:val="24"/>
          <w:szCs w:val="24"/>
        </w:rPr>
        <w:tab/>
      </w:r>
      <w:r w:rsidRPr="00E8243D">
        <w:rPr>
          <w:rFonts w:ascii="Times New Roman" w:hAnsi="Times New Roman" w:cs="Times New Roman"/>
          <w:sz w:val="24"/>
          <w:szCs w:val="24"/>
        </w:rPr>
        <w:t>Осложнения ожирения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Метаболический синдром— </w:t>
      </w:r>
      <w:proofErr w:type="gramStart"/>
      <w:r w:rsidRPr="00E8243D">
        <w:rPr>
          <w:rFonts w:ascii="Times New Roman" w:hAnsi="Times New Roman" w:cs="Times New Roman"/>
          <w:sz w:val="24"/>
          <w:szCs w:val="24"/>
        </w:rPr>
        <w:t>ко</w:t>
      </w:r>
      <w:proofErr w:type="gramEnd"/>
      <w:r w:rsidRPr="00E8243D">
        <w:rPr>
          <w:rFonts w:ascii="Times New Roman" w:hAnsi="Times New Roman" w:cs="Times New Roman"/>
          <w:sz w:val="24"/>
          <w:szCs w:val="24"/>
        </w:rPr>
        <w:t xml:space="preserve">мплекс метаболических, гормональных и клинических нарушений, являющихся факторами риска развития </w:t>
      </w:r>
      <w:proofErr w:type="spellStart"/>
      <w:r w:rsidRPr="00E8243D">
        <w:rPr>
          <w:rFonts w:ascii="Times New Roman" w:hAnsi="Times New Roman" w:cs="Times New Roman"/>
          <w:sz w:val="24"/>
          <w:szCs w:val="24"/>
        </w:rPr>
        <w:t>сердечно-сосудистых</w:t>
      </w:r>
      <w:proofErr w:type="spellEnd"/>
      <w:r w:rsidRPr="00E8243D">
        <w:rPr>
          <w:rFonts w:ascii="Times New Roman" w:hAnsi="Times New Roman" w:cs="Times New Roman"/>
          <w:sz w:val="24"/>
          <w:szCs w:val="24"/>
        </w:rPr>
        <w:t xml:space="preserve"> заболеваний. В основе метаболического синдрома лежит невосприимчивость тканей к инсулину.</w:t>
      </w:r>
    </w:p>
    <w:p w:rsidR="002856C2" w:rsidRPr="00E8243D" w:rsidRDefault="002856C2" w:rsidP="00E8243D">
      <w:pPr>
        <w:spacing w:line="240" w:lineRule="auto"/>
        <w:ind w:firstLine="708"/>
        <w:jc w:val="both"/>
        <w:rPr>
          <w:rFonts w:ascii="Times New Roman" w:hAnsi="Times New Roman" w:cs="Times New Roman"/>
          <w:sz w:val="24"/>
          <w:szCs w:val="24"/>
        </w:rPr>
      </w:pPr>
      <w:proofErr w:type="spellStart"/>
      <w:r w:rsidRPr="00E8243D">
        <w:rPr>
          <w:rFonts w:ascii="Times New Roman" w:hAnsi="Times New Roman" w:cs="Times New Roman"/>
          <w:sz w:val="24"/>
          <w:szCs w:val="24"/>
        </w:rPr>
        <w:t>Гастроэзофагеальнаярефлюксная</w:t>
      </w:r>
      <w:proofErr w:type="spellEnd"/>
      <w:r w:rsidRPr="00E8243D">
        <w:rPr>
          <w:rFonts w:ascii="Times New Roman" w:hAnsi="Times New Roman" w:cs="Times New Roman"/>
          <w:sz w:val="24"/>
          <w:szCs w:val="24"/>
        </w:rPr>
        <w:t xml:space="preserve"> болезнь— </w:t>
      </w:r>
      <w:proofErr w:type="gramStart"/>
      <w:r w:rsidRPr="00E8243D">
        <w:rPr>
          <w:rFonts w:ascii="Times New Roman" w:hAnsi="Times New Roman" w:cs="Times New Roman"/>
          <w:sz w:val="24"/>
          <w:szCs w:val="24"/>
        </w:rPr>
        <w:t>от</w:t>
      </w:r>
      <w:proofErr w:type="gramEnd"/>
      <w:r w:rsidRPr="00E8243D">
        <w:rPr>
          <w:rFonts w:ascii="Times New Roman" w:hAnsi="Times New Roman" w:cs="Times New Roman"/>
          <w:sz w:val="24"/>
          <w:szCs w:val="24"/>
        </w:rPr>
        <w:t xml:space="preserve">носится к наиболее распространенным заболеваниям желудочно-кишечного тракта и сравнима по частоте с язвенной и желчнокаменной болезнями. Заброс кислого желудочного содержимого в нижнюю треть </w:t>
      </w:r>
      <w:proofErr w:type="spellStart"/>
      <w:r w:rsidRPr="00E8243D">
        <w:rPr>
          <w:rFonts w:ascii="Times New Roman" w:hAnsi="Times New Roman" w:cs="Times New Roman"/>
          <w:sz w:val="24"/>
          <w:szCs w:val="24"/>
        </w:rPr>
        <w:t>пищевода</w:t>
      </w:r>
      <w:proofErr w:type="gramStart"/>
      <w:r w:rsidRPr="00E8243D">
        <w:rPr>
          <w:rFonts w:ascii="Times New Roman" w:hAnsi="Times New Roman" w:cs="Times New Roman"/>
          <w:sz w:val="24"/>
          <w:szCs w:val="24"/>
        </w:rPr>
        <w:t>.П</w:t>
      </w:r>
      <w:proofErr w:type="gramEnd"/>
      <w:r w:rsidRPr="00E8243D">
        <w:rPr>
          <w:rFonts w:ascii="Times New Roman" w:hAnsi="Times New Roman" w:cs="Times New Roman"/>
          <w:sz w:val="24"/>
          <w:szCs w:val="24"/>
        </w:rPr>
        <w:t>римерно</w:t>
      </w:r>
      <w:proofErr w:type="spellEnd"/>
      <w:r w:rsidRPr="00E8243D">
        <w:rPr>
          <w:rFonts w:ascii="Times New Roman" w:hAnsi="Times New Roman" w:cs="Times New Roman"/>
          <w:sz w:val="24"/>
          <w:szCs w:val="24"/>
        </w:rPr>
        <w:t xml:space="preserve"> в 10 % случаев кислый </w:t>
      </w:r>
      <w:proofErr w:type="spellStart"/>
      <w:r w:rsidRPr="00E8243D">
        <w:rPr>
          <w:rFonts w:ascii="Times New Roman" w:hAnsi="Times New Roman" w:cs="Times New Roman"/>
          <w:sz w:val="24"/>
          <w:szCs w:val="24"/>
        </w:rPr>
        <w:t>рефлюкс</w:t>
      </w:r>
      <w:proofErr w:type="spellEnd"/>
      <w:r w:rsidRPr="00E8243D">
        <w:rPr>
          <w:rFonts w:ascii="Times New Roman" w:hAnsi="Times New Roman" w:cs="Times New Roman"/>
          <w:sz w:val="24"/>
          <w:szCs w:val="24"/>
        </w:rPr>
        <w:t xml:space="preserve"> комбинируется со щелочным, то есть в пищевод одновременно забрасывается и желудочное содержимое, и содержимое двенадцатиперстной кишки. </w:t>
      </w:r>
      <w:proofErr w:type="spellStart"/>
      <w:r w:rsidRPr="00E8243D">
        <w:rPr>
          <w:rFonts w:ascii="Times New Roman" w:hAnsi="Times New Roman" w:cs="Times New Roman"/>
          <w:sz w:val="24"/>
          <w:szCs w:val="24"/>
        </w:rPr>
        <w:t>Рефлюкс</w:t>
      </w:r>
      <w:proofErr w:type="spellEnd"/>
      <w:r w:rsidRPr="00E8243D">
        <w:rPr>
          <w:rFonts w:ascii="Times New Roman" w:hAnsi="Times New Roman" w:cs="Times New Roman"/>
          <w:sz w:val="24"/>
          <w:szCs w:val="24"/>
        </w:rPr>
        <w:t xml:space="preserve"> развивается у тучных людей, у любителей поесть, особенно на ночь, у злоупотребляющих алкоголем, кофе, злостных курильщиков.</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Сахарный диабет 2-го типа— </w:t>
      </w:r>
      <w:proofErr w:type="gramStart"/>
      <w:r w:rsidRPr="00E8243D">
        <w:rPr>
          <w:rFonts w:ascii="Times New Roman" w:hAnsi="Times New Roman" w:cs="Times New Roman"/>
          <w:sz w:val="24"/>
          <w:szCs w:val="24"/>
        </w:rPr>
        <w:t>на</w:t>
      </w:r>
      <w:proofErr w:type="gramEnd"/>
      <w:r w:rsidRPr="00E8243D">
        <w:rPr>
          <w:rFonts w:ascii="Times New Roman" w:hAnsi="Times New Roman" w:cs="Times New Roman"/>
          <w:sz w:val="24"/>
          <w:szCs w:val="24"/>
        </w:rPr>
        <w:t xml:space="preserve">личие </w:t>
      </w:r>
      <w:proofErr w:type="spellStart"/>
      <w:r w:rsidRPr="00E8243D">
        <w:rPr>
          <w:rFonts w:ascii="Times New Roman" w:hAnsi="Times New Roman" w:cs="Times New Roman"/>
          <w:sz w:val="24"/>
          <w:szCs w:val="24"/>
        </w:rPr>
        <w:t>резистентности</w:t>
      </w:r>
      <w:proofErr w:type="spellEnd"/>
      <w:r w:rsidRPr="00E8243D">
        <w:rPr>
          <w:rFonts w:ascii="Times New Roman" w:hAnsi="Times New Roman" w:cs="Times New Roman"/>
          <w:sz w:val="24"/>
          <w:szCs w:val="24"/>
        </w:rPr>
        <w:t xml:space="preserve"> к инсулину (невосприимчивости клеток к воздействию гормона) и нарушение его секреции клетками поджелудочной железы.</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Ишемическая болезнь сердц</w:t>
      </w:r>
      <w:proofErr w:type="gramStart"/>
      <w:r w:rsidRPr="00E8243D">
        <w:rPr>
          <w:rFonts w:ascii="Times New Roman" w:hAnsi="Times New Roman" w:cs="Times New Roman"/>
          <w:sz w:val="24"/>
          <w:szCs w:val="24"/>
        </w:rPr>
        <w:t>а(</w:t>
      </w:r>
      <w:proofErr w:type="gramEnd"/>
      <w:r w:rsidRPr="00E8243D">
        <w:rPr>
          <w:rFonts w:ascii="Times New Roman" w:hAnsi="Times New Roman" w:cs="Times New Roman"/>
          <w:sz w:val="24"/>
          <w:szCs w:val="24"/>
        </w:rPr>
        <w:t>ИБС)— болезнь, объединяющая стенокардию, инфаркт миокарда и атеросклеротический кардиосклероз. ИБС развивается из-за недостаточного кровоснабжения коронарных артерий сердца вследствие сужения их просвета.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Инфаркт миокарда— </w:t>
      </w:r>
      <w:proofErr w:type="gramStart"/>
      <w:r w:rsidRPr="00E8243D">
        <w:rPr>
          <w:rFonts w:ascii="Times New Roman" w:hAnsi="Times New Roman" w:cs="Times New Roman"/>
          <w:sz w:val="24"/>
          <w:szCs w:val="24"/>
        </w:rPr>
        <w:t>ги</w:t>
      </w:r>
      <w:proofErr w:type="gramEnd"/>
      <w:r w:rsidRPr="00E8243D">
        <w:rPr>
          <w:rFonts w:ascii="Times New Roman" w:hAnsi="Times New Roman" w:cs="Times New Roman"/>
          <w:sz w:val="24"/>
          <w:szCs w:val="24"/>
        </w:rPr>
        <w:t>бель участка сердечной мышцы, обусловленная острым нарушением кровообращения в этом участке.</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Инсульт— </w:t>
      </w:r>
      <w:proofErr w:type="gramStart"/>
      <w:r w:rsidRPr="00E8243D">
        <w:rPr>
          <w:rFonts w:ascii="Times New Roman" w:hAnsi="Times New Roman" w:cs="Times New Roman"/>
          <w:sz w:val="24"/>
          <w:szCs w:val="24"/>
        </w:rPr>
        <w:t>ос</w:t>
      </w:r>
      <w:proofErr w:type="gramEnd"/>
      <w:r w:rsidRPr="00E8243D">
        <w:rPr>
          <w:rFonts w:ascii="Times New Roman" w:hAnsi="Times New Roman" w:cs="Times New Roman"/>
          <w:sz w:val="24"/>
          <w:szCs w:val="24"/>
        </w:rPr>
        <w:t>трое нарушение мозгового кровообращения.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Артериальная гипертензия— </w:t>
      </w:r>
      <w:proofErr w:type="gramStart"/>
      <w:r w:rsidRPr="00E8243D">
        <w:rPr>
          <w:rFonts w:ascii="Times New Roman" w:hAnsi="Times New Roman" w:cs="Times New Roman"/>
          <w:sz w:val="24"/>
          <w:szCs w:val="24"/>
        </w:rPr>
        <w:t>са</w:t>
      </w:r>
      <w:proofErr w:type="gramEnd"/>
      <w:r w:rsidRPr="00E8243D">
        <w:rPr>
          <w:rFonts w:ascii="Times New Roman" w:hAnsi="Times New Roman" w:cs="Times New Roman"/>
          <w:sz w:val="24"/>
          <w:szCs w:val="24"/>
        </w:rPr>
        <w:t xml:space="preserve">мое распространенное заболевание </w:t>
      </w:r>
      <w:proofErr w:type="spellStart"/>
      <w:r w:rsidRPr="00E8243D">
        <w:rPr>
          <w:rFonts w:ascii="Times New Roman" w:hAnsi="Times New Roman" w:cs="Times New Roman"/>
          <w:sz w:val="24"/>
          <w:szCs w:val="24"/>
        </w:rPr>
        <w:t>сердечно-сосудистой</w:t>
      </w:r>
      <w:proofErr w:type="spellEnd"/>
      <w:r w:rsidRPr="00E8243D">
        <w:rPr>
          <w:rFonts w:ascii="Times New Roman" w:hAnsi="Times New Roman" w:cs="Times New Roman"/>
          <w:sz w:val="24"/>
          <w:szCs w:val="24"/>
        </w:rPr>
        <w:t xml:space="preserve"> системы, характеризующееся повышением артериального давления.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Хроническая венозная недостаточность— </w:t>
      </w:r>
      <w:proofErr w:type="gramStart"/>
      <w:r w:rsidRPr="00E8243D">
        <w:rPr>
          <w:rFonts w:ascii="Times New Roman" w:hAnsi="Times New Roman" w:cs="Times New Roman"/>
          <w:sz w:val="24"/>
          <w:szCs w:val="24"/>
        </w:rPr>
        <w:t>си</w:t>
      </w:r>
      <w:proofErr w:type="gramEnd"/>
      <w:r w:rsidRPr="00E8243D">
        <w:rPr>
          <w:rFonts w:ascii="Times New Roman" w:hAnsi="Times New Roman" w:cs="Times New Roman"/>
          <w:sz w:val="24"/>
          <w:szCs w:val="24"/>
        </w:rPr>
        <w:t xml:space="preserve">ндром, характеризующийся нарушениями венозного оттока, который приводят к дезорганизации регионарной системы </w:t>
      </w:r>
      <w:proofErr w:type="spellStart"/>
      <w:r w:rsidRPr="00E8243D">
        <w:rPr>
          <w:rFonts w:ascii="Times New Roman" w:hAnsi="Times New Roman" w:cs="Times New Roman"/>
          <w:sz w:val="24"/>
          <w:szCs w:val="24"/>
        </w:rPr>
        <w:t>микроциркуляции</w:t>
      </w:r>
      <w:proofErr w:type="spellEnd"/>
      <w:r w:rsidRPr="00E8243D">
        <w:rPr>
          <w:rFonts w:ascii="Times New Roman" w:hAnsi="Times New Roman" w:cs="Times New Roman"/>
          <w:sz w:val="24"/>
          <w:szCs w:val="24"/>
        </w:rPr>
        <w:t>.</w:t>
      </w:r>
    </w:p>
    <w:p w:rsidR="002856C2" w:rsidRPr="00E8243D" w:rsidRDefault="002856C2" w:rsidP="00E8243D">
      <w:pPr>
        <w:spacing w:line="240" w:lineRule="auto"/>
        <w:ind w:left="708"/>
        <w:jc w:val="both"/>
        <w:rPr>
          <w:rFonts w:ascii="Times New Roman" w:hAnsi="Times New Roman" w:cs="Times New Roman"/>
          <w:sz w:val="24"/>
          <w:szCs w:val="24"/>
        </w:rPr>
      </w:pPr>
      <w:r w:rsidRPr="00E8243D">
        <w:rPr>
          <w:rFonts w:ascii="Times New Roman" w:hAnsi="Times New Roman" w:cs="Times New Roman"/>
          <w:sz w:val="24"/>
          <w:szCs w:val="24"/>
        </w:rPr>
        <w:t xml:space="preserve">Холецистит— </w:t>
      </w:r>
      <w:proofErr w:type="gramStart"/>
      <w:r w:rsidRPr="00E8243D">
        <w:rPr>
          <w:rFonts w:ascii="Times New Roman" w:hAnsi="Times New Roman" w:cs="Times New Roman"/>
          <w:sz w:val="24"/>
          <w:szCs w:val="24"/>
        </w:rPr>
        <w:t>во</w:t>
      </w:r>
      <w:proofErr w:type="gramEnd"/>
      <w:r w:rsidRPr="00E8243D">
        <w:rPr>
          <w:rFonts w:ascii="Times New Roman" w:hAnsi="Times New Roman" w:cs="Times New Roman"/>
          <w:sz w:val="24"/>
          <w:szCs w:val="24"/>
        </w:rPr>
        <w:t>спаление желчного пузыря.</w:t>
      </w:r>
    </w:p>
    <w:p w:rsidR="002856C2" w:rsidRPr="00E8243D" w:rsidRDefault="002856C2" w:rsidP="00E8243D">
      <w:pPr>
        <w:spacing w:line="240" w:lineRule="auto"/>
        <w:ind w:firstLine="708"/>
        <w:jc w:val="both"/>
        <w:rPr>
          <w:rFonts w:ascii="Times New Roman" w:hAnsi="Times New Roman" w:cs="Times New Roman"/>
          <w:sz w:val="24"/>
          <w:szCs w:val="24"/>
        </w:rPr>
      </w:pPr>
      <w:proofErr w:type="spellStart"/>
      <w:r w:rsidRPr="00E8243D">
        <w:rPr>
          <w:rFonts w:ascii="Times New Roman" w:hAnsi="Times New Roman" w:cs="Times New Roman"/>
          <w:sz w:val="24"/>
          <w:szCs w:val="24"/>
        </w:rPr>
        <w:t>Желчекаменная</w:t>
      </w:r>
      <w:proofErr w:type="spellEnd"/>
      <w:r w:rsidRPr="00E8243D">
        <w:rPr>
          <w:rFonts w:ascii="Times New Roman" w:hAnsi="Times New Roman" w:cs="Times New Roman"/>
          <w:sz w:val="24"/>
          <w:szCs w:val="24"/>
        </w:rPr>
        <w:t xml:space="preserve"> болезнь— </w:t>
      </w:r>
      <w:proofErr w:type="gramStart"/>
      <w:r w:rsidRPr="00E8243D">
        <w:rPr>
          <w:rFonts w:ascii="Times New Roman" w:hAnsi="Times New Roman" w:cs="Times New Roman"/>
          <w:sz w:val="24"/>
          <w:szCs w:val="24"/>
        </w:rPr>
        <w:t>за</w:t>
      </w:r>
      <w:proofErr w:type="gramEnd"/>
      <w:r w:rsidRPr="00E8243D">
        <w:rPr>
          <w:rFonts w:ascii="Times New Roman" w:hAnsi="Times New Roman" w:cs="Times New Roman"/>
          <w:sz w:val="24"/>
          <w:szCs w:val="24"/>
        </w:rPr>
        <w:t>болевание, при котором в желчном пузыре или в желчных протоках образуются камни.</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Артриты— </w:t>
      </w:r>
      <w:proofErr w:type="gramStart"/>
      <w:r w:rsidRPr="00E8243D">
        <w:rPr>
          <w:rFonts w:ascii="Times New Roman" w:hAnsi="Times New Roman" w:cs="Times New Roman"/>
          <w:sz w:val="24"/>
          <w:szCs w:val="24"/>
        </w:rPr>
        <w:t>ау</w:t>
      </w:r>
      <w:proofErr w:type="gramEnd"/>
      <w:r w:rsidRPr="00E8243D">
        <w:rPr>
          <w:rFonts w:ascii="Times New Roman" w:hAnsi="Times New Roman" w:cs="Times New Roman"/>
          <w:sz w:val="24"/>
          <w:szCs w:val="24"/>
        </w:rPr>
        <w:t xml:space="preserve">тоиммунное заболевание, которое приводит к хроническому воспалению суставов, кроме того поражаются околосуставные и некоторые другие ткани, </w:t>
      </w:r>
      <w:r w:rsidRPr="00E8243D">
        <w:rPr>
          <w:rFonts w:ascii="Times New Roman" w:hAnsi="Times New Roman" w:cs="Times New Roman"/>
          <w:sz w:val="24"/>
          <w:szCs w:val="24"/>
        </w:rPr>
        <w:lastRenderedPageBreak/>
        <w:t xml:space="preserve">органы и системы организма, поэтому </w:t>
      </w:r>
      <w:proofErr w:type="spellStart"/>
      <w:r w:rsidRPr="00E8243D">
        <w:rPr>
          <w:rFonts w:ascii="Times New Roman" w:hAnsi="Times New Roman" w:cs="Times New Roman"/>
          <w:sz w:val="24"/>
          <w:szCs w:val="24"/>
        </w:rPr>
        <w:t>ревматоидный</w:t>
      </w:r>
      <w:proofErr w:type="spellEnd"/>
      <w:r w:rsidRPr="00E8243D">
        <w:rPr>
          <w:rFonts w:ascii="Times New Roman" w:hAnsi="Times New Roman" w:cs="Times New Roman"/>
          <w:sz w:val="24"/>
          <w:szCs w:val="24"/>
        </w:rPr>
        <w:t xml:space="preserve"> артрит относят к системным заболеваниям.</w:t>
      </w:r>
    </w:p>
    <w:p w:rsidR="002856C2" w:rsidRPr="00E8243D" w:rsidRDefault="002856C2" w:rsidP="00E8243D">
      <w:pPr>
        <w:spacing w:line="240" w:lineRule="auto"/>
        <w:ind w:firstLine="708"/>
        <w:jc w:val="both"/>
        <w:rPr>
          <w:rFonts w:ascii="Times New Roman" w:hAnsi="Times New Roman" w:cs="Times New Roman"/>
          <w:sz w:val="24"/>
          <w:szCs w:val="24"/>
        </w:rPr>
      </w:pPr>
      <w:proofErr w:type="spellStart"/>
      <w:r w:rsidRPr="00E8243D">
        <w:rPr>
          <w:rFonts w:ascii="Times New Roman" w:hAnsi="Times New Roman" w:cs="Times New Roman"/>
          <w:sz w:val="24"/>
          <w:szCs w:val="24"/>
        </w:rPr>
        <w:t>Деформирующийостеоартроз</w:t>
      </w:r>
      <w:proofErr w:type="spellEnd"/>
      <w:r w:rsidRPr="00E8243D">
        <w:rPr>
          <w:rFonts w:ascii="Times New Roman" w:hAnsi="Times New Roman" w:cs="Times New Roman"/>
          <w:sz w:val="24"/>
          <w:szCs w:val="24"/>
        </w:rPr>
        <w:t xml:space="preserve">— </w:t>
      </w:r>
      <w:proofErr w:type="gramStart"/>
      <w:r w:rsidRPr="00E8243D">
        <w:rPr>
          <w:rFonts w:ascii="Times New Roman" w:hAnsi="Times New Roman" w:cs="Times New Roman"/>
          <w:sz w:val="24"/>
          <w:szCs w:val="24"/>
        </w:rPr>
        <w:t>хр</w:t>
      </w:r>
      <w:proofErr w:type="gramEnd"/>
      <w:r w:rsidRPr="00E8243D">
        <w:rPr>
          <w:rFonts w:ascii="Times New Roman" w:hAnsi="Times New Roman" w:cs="Times New Roman"/>
          <w:sz w:val="24"/>
          <w:szCs w:val="24"/>
        </w:rPr>
        <w:t xml:space="preserve">оническое </w:t>
      </w:r>
      <w:proofErr w:type="spellStart"/>
      <w:r w:rsidRPr="00E8243D">
        <w:rPr>
          <w:rFonts w:ascii="Times New Roman" w:hAnsi="Times New Roman" w:cs="Times New Roman"/>
          <w:sz w:val="24"/>
          <w:szCs w:val="24"/>
        </w:rPr>
        <w:t>невоспалительное</w:t>
      </w:r>
      <w:proofErr w:type="spellEnd"/>
      <w:r w:rsidRPr="00E8243D">
        <w:rPr>
          <w:rFonts w:ascii="Times New Roman" w:hAnsi="Times New Roman" w:cs="Times New Roman"/>
          <w:sz w:val="24"/>
          <w:szCs w:val="24"/>
        </w:rPr>
        <w:t xml:space="preserve"> заболевание суставов (суставных хрящей).</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Грыжи межпозвоночных дисков— </w:t>
      </w:r>
      <w:proofErr w:type="gramStart"/>
      <w:r w:rsidRPr="00E8243D">
        <w:rPr>
          <w:rFonts w:ascii="Times New Roman" w:hAnsi="Times New Roman" w:cs="Times New Roman"/>
          <w:sz w:val="24"/>
          <w:szCs w:val="24"/>
        </w:rPr>
        <w:t>на</w:t>
      </w:r>
      <w:proofErr w:type="gramEnd"/>
      <w:r w:rsidRPr="00E8243D">
        <w:rPr>
          <w:rFonts w:ascii="Times New Roman" w:hAnsi="Times New Roman" w:cs="Times New Roman"/>
          <w:sz w:val="24"/>
          <w:szCs w:val="24"/>
        </w:rPr>
        <w:t xml:space="preserve"> очень тонкой хрящевой пластинке, покрывающей тело позвонка со стороны диска, появляется трещина, в результате чего кровь изливается в вещество диска и способствует быстрому развитию его грыжи.</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Синдром </w:t>
      </w:r>
      <w:proofErr w:type="spellStart"/>
      <w:r w:rsidRPr="00E8243D">
        <w:rPr>
          <w:rFonts w:ascii="Times New Roman" w:hAnsi="Times New Roman" w:cs="Times New Roman"/>
          <w:sz w:val="24"/>
          <w:szCs w:val="24"/>
        </w:rPr>
        <w:t>поликистозных</w:t>
      </w:r>
      <w:proofErr w:type="spellEnd"/>
      <w:r w:rsidRPr="00E8243D">
        <w:rPr>
          <w:rFonts w:ascii="Times New Roman" w:hAnsi="Times New Roman" w:cs="Times New Roman"/>
          <w:sz w:val="24"/>
          <w:szCs w:val="24"/>
        </w:rPr>
        <w:t xml:space="preserve"> яичников— </w:t>
      </w:r>
      <w:proofErr w:type="gramStart"/>
      <w:r w:rsidRPr="00E8243D">
        <w:rPr>
          <w:rFonts w:ascii="Times New Roman" w:hAnsi="Times New Roman" w:cs="Times New Roman"/>
          <w:sz w:val="24"/>
          <w:szCs w:val="24"/>
        </w:rPr>
        <w:t>эн</w:t>
      </w:r>
      <w:proofErr w:type="gramEnd"/>
      <w:r w:rsidRPr="00E8243D">
        <w:rPr>
          <w:rFonts w:ascii="Times New Roman" w:hAnsi="Times New Roman" w:cs="Times New Roman"/>
          <w:sz w:val="24"/>
          <w:szCs w:val="24"/>
        </w:rPr>
        <w:t>докринное заболевание, при котором яичники увеличены и содержат множество маленьких пузырьков, заполненных жидкостью.</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Онкологические заболевания— </w:t>
      </w:r>
      <w:proofErr w:type="gramStart"/>
      <w:r w:rsidRPr="00E8243D">
        <w:rPr>
          <w:rFonts w:ascii="Times New Roman" w:hAnsi="Times New Roman" w:cs="Times New Roman"/>
          <w:sz w:val="24"/>
          <w:szCs w:val="24"/>
        </w:rPr>
        <w:t>зл</w:t>
      </w:r>
      <w:proofErr w:type="gramEnd"/>
      <w:r w:rsidRPr="00E8243D">
        <w:rPr>
          <w:rFonts w:ascii="Times New Roman" w:hAnsi="Times New Roman" w:cs="Times New Roman"/>
          <w:sz w:val="24"/>
          <w:szCs w:val="24"/>
        </w:rPr>
        <w:t>окачественные опухоли, возникающие из клеток эпителия, в органах и тканях организма. Эпителиальные клетки обладают способностью быстрого деления и размножения. Онкологические заболевания развиваются при перерождении обычных клеток в опухолевые.</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Панкреатит— </w:t>
      </w:r>
      <w:proofErr w:type="gramStart"/>
      <w:r w:rsidRPr="00E8243D">
        <w:rPr>
          <w:rFonts w:ascii="Times New Roman" w:hAnsi="Times New Roman" w:cs="Times New Roman"/>
          <w:sz w:val="24"/>
          <w:szCs w:val="24"/>
        </w:rPr>
        <w:t>во</w:t>
      </w:r>
      <w:proofErr w:type="gramEnd"/>
      <w:r w:rsidRPr="00E8243D">
        <w:rPr>
          <w:rFonts w:ascii="Times New Roman" w:hAnsi="Times New Roman" w:cs="Times New Roman"/>
          <w:sz w:val="24"/>
          <w:szCs w:val="24"/>
        </w:rPr>
        <w:t>спаление поджелудочной железы.</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Жировая дистрофия печени— </w:t>
      </w:r>
      <w:proofErr w:type="gramStart"/>
      <w:r w:rsidRPr="00E8243D">
        <w:rPr>
          <w:rFonts w:ascii="Times New Roman" w:hAnsi="Times New Roman" w:cs="Times New Roman"/>
          <w:sz w:val="24"/>
          <w:szCs w:val="24"/>
        </w:rPr>
        <w:t>на</w:t>
      </w:r>
      <w:proofErr w:type="gramEnd"/>
      <w:r w:rsidRPr="00E8243D">
        <w:rPr>
          <w:rFonts w:ascii="Times New Roman" w:hAnsi="Times New Roman" w:cs="Times New Roman"/>
          <w:sz w:val="24"/>
          <w:szCs w:val="24"/>
        </w:rPr>
        <w:t>копление жира в печеночных клетках.</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Крайняя степень ожирения с альвеолярной </w:t>
      </w:r>
      <w:proofErr w:type="spellStart"/>
      <w:r w:rsidRPr="00E8243D">
        <w:rPr>
          <w:rFonts w:ascii="Times New Roman" w:hAnsi="Times New Roman" w:cs="Times New Roman"/>
          <w:sz w:val="24"/>
          <w:szCs w:val="24"/>
        </w:rPr>
        <w:t>гиповентиляцией</w:t>
      </w:r>
      <w:proofErr w:type="spellEnd"/>
      <w:r w:rsidRPr="00E8243D">
        <w:rPr>
          <w:rFonts w:ascii="Times New Roman" w:hAnsi="Times New Roman" w:cs="Times New Roman"/>
          <w:sz w:val="24"/>
          <w:szCs w:val="24"/>
        </w:rPr>
        <w:t xml:space="preserve">— </w:t>
      </w:r>
      <w:proofErr w:type="gramStart"/>
      <w:r w:rsidRPr="00E8243D">
        <w:rPr>
          <w:rFonts w:ascii="Times New Roman" w:hAnsi="Times New Roman" w:cs="Times New Roman"/>
          <w:sz w:val="24"/>
          <w:szCs w:val="24"/>
        </w:rPr>
        <w:t>со</w:t>
      </w:r>
      <w:proofErr w:type="gramEnd"/>
      <w:r w:rsidRPr="00E8243D">
        <w:rPr>
          <w:rFonts w:ascii="Times New Roman" w:hAnsi="Times New Roman" w:cs="Times New Roman"/>
          <w:sz w:val="24"/>
          <w:szCs w:val="24"/>
        </w:rPr>
        <w:t xml:space="preserve">стояние, при котором люди с крайней степенью ожирения испытывают альвеолярную </w:t>
      </w:r>
      <w:proofErr w:type="spellStart"/>
      <w:r w:rsidRPr="00E8243D">
        <w:rPr>
          <w:rFonts w:ascii="Times New Roman" w:hAnsi="Times New Roman" w:cs="Times New Roman"/>
          <w:sz w:val="24"/>
          <w:szCs w:val="24"/>
        </w:rPr>
        <w:t>гиповентиляцию</w:t>
      </w:r>
      <w:proofErr w:type="spellEnd"/>
      <w:r w:rsidRPr="00E8243D">
        <w:rPr>
          <w:rFonts w:ascii="Times New Roman" w:hAnsi="Times New Roman" w:cs="Times New Roman"/>
          <w:sz w:val="24"/>
          <w:szCs w:val="24"/>
        </w:rPr>
        <w:t>(не способны дышать достаточно глубоко и быстро), что ведёт к низкому уровню кислорода и высокому уровню углекислого газа в крови.</w:t>
      </w:r>
    </w:p>
    <w:p w:rsidR="002856C2" w:rsidRPr="00E8243D" w:rsidRDefault="002856C2" w:rsidP="00E8243D">
      <w:pPr>
        <w:spacing w:line="240" w:lineRule="auto"/>
        <w:ind w:firstLine="708"/>
        <w:jc w:val="both"/>
        <w:rPr>
          <w:rFonts w:ascii="Times New Roman" w:hAnsi="Times New Roman" w:cs="Times New Roman"/>
          <w:sz w:val="24"/>
          <w:szCs w:val="24"/>
        </w:rPr>
      </w:pPr>
      <w:proofErr w:type="spellStart"/>
      <w:r w:rsidRPr="00E8243D">
        <w:rPr>
          <w:rFonts w:ascii="Times New Roman" w:hAnsi="Times New Roman" w:cs="Times New Roman"/>
          <w:sz w:val="24"/>
          <w:szCs w:val="24"/>
        </w:rPr>
        <w:t>Эректильная</w:t>
      </w:r>
      <w:proofErr w:type="spellEnd"/>
      <w:r w:rsidRPr="00E8243D">
        <w:rPr>
          <w:rFonts w:ascii="Times New Roman" w:hAnsi="Times New Roman" w:cs="Times New Roman"/>
          <w:sz w:val="24"/>
          <w:szCs w:val="24"/>
        </w:rPr>
        <w:t xml:space="preserve"> дисфункция— </w:t>
      </w:r>
      <w:proofErr w:type="gramStart"/>
      <w:r w:rsidRPr="00E8243D">
        <w:rPr>
          <w:rFonts w:ascii="Times New Roman" w:hAnsi="Times New Roman" w:cs="Times New Roman"/>
          <w:sz w:val="24"/>
          <w:szCs w:val="24"/>
        </w:rPr>
        <w:t xml:space="preserve">у </w:t>
      </w:r>
      <w:proofErr w:type="gramEnd"/>
      <w:r w:rsidRPr="00E8243D">
        <w:rPr>
          <w:rFonts w:ascii="Times New Roman" w:hAnsi="Times New Roman" w:cs="Times New Roman"/>
          <w:sz w:val="24"/>
          <w:szCs w:val="24"/>
        </w:rPr>
        <w:t xml:space="preserve">мужчин, неспособность достигать и поддерживать эрекцию. Происходит из-за гормональных нарушений, развивающихся в связи с ожирением и снижением уровня тестостерона, что ведёт к </w:t>
      </w:r>
      <w:proofErr w:type="spellStart"/>
      <w:r w:rsidRPr="00E8243D">
        <w:rPr>
          <w:rFonts w:ascii="Times New Roman" w:hAnsi="Times New Roman" w:cs="Times New Roman"/>
          <w:sz w:val="24"/>
          <w:szCs w:val="24"/>
        </w:rPr>
        <w:t>андрогенодефициту</w:t>
      </w:r>
      <w:proofErr w:type="spellEnd"/>
      <w:r w:rsidRPr="00E8243D">
        <w:rPr>
          <w:rFonts w:ascii="Times New Roman" w:hAnsi="Times New Roman" w:cs="Times New Roman"/>
          <w:sz w:val="24"/>
          <w:szCs w:val="24"/>
        </w:rPr>
        <w:t>.</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Профилактика</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Избыточный вес и ожирение, равно как и связанные с ними неинфекционные заболевания, в значительной мере предотвратимы. Стимулирующие условия и поддержка на уровне местных сообществ играют важнейшую роль в принятии людьми решения о переходе на более здоровый рацион и регулярную физическую активность как о наиболее приемлемом выборе (то есть, доступном по цене и практически осуществимом), что будет способствовать профилактике избыточного веса и ожирения.</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На индивидуальном уровне каждый </w:t>
      </w:r>
      <w:proofErr w:type="spellStart"/>
      <w:r w:rsidRPr="00E8243D">
        <w:rPr>
          <w:rFonts w:ascii="Times New Roman" w:hAnsi="Times New Roman" w:cs="Times New Roman"/>
          <w:sz w:val="24"/>
          <w:szCs w:val="24"/>
        </w:rPr>
        <w:t>может</w:t>
      </w:r>
      <w:proofErr w:type="gramStart"/>
      <w:r w:rsidRPr="00E8243D">
        <w:rPr>
          <w:rFonts w:ascii="Times New Roman" w:hAnsi="Times New Roman" w:cs="Times New Roman"/>
          <w:sz w:val="24"/>
          <w:szCs w:val="24"/>
        </w:rPr>
        <w:t>:о</w:t>
      </w:r>
      <w:proofErr w:type="gramEnd"/>
      <w:r w:rsidRPr="00E8243D">
        <w:rPr>
          <w:rFonts w:ascii="Times New Roman" w:hAnsi="Times New Roman" w:cs="Times New Roman"/>
          <w:sz w:val="24"/>
          <w:szCs w:val="24"/>
        </w:rPr>
        <w:t>граничить</w:t>
      </w:r>
      <w:proofErr w:type="spellEnd"/>
      <w:r w:rsidRPr="00E8243D">
        <w:rPr>
          <w:rFonts w:ascii="Times New Roman" w:hAnsi="Times New Roman" w:cs="Times New Roman"/>
          <w:sz w:val="24"/>
          <w:szCs w:val="24"/>
        </w:rPr>
        <w:t xml:space="preserve"> калорийность своего рациона за счет снижения количества потребляемых жиров и </w:t>
      </w:r>
      <w:proofErr w:type="spellStart"/>
      <w:r w:rsidRPr="00E8243D">
        <w:rPr>
          <w:rFonts w:ascii="Times New Roman" w:hAnsi="Times New Roman" w:cs="Times New Roman"/>
          <w:sz w:val="24"/>
          <w:szCs w:val="24"/>
        </w:rPr>
        <w:t>сахаров;увеличить</w:t>
      </w:r>
      <w:proofErr w:type="spellEnd"/>
      <w:r w:rsidRPr="00E8243D">
        <w:rPr>
          <w:rFonts w:ascii="Times New Roman" w:hAnsi="Times New Roman" w:cs="Times New Roman"/>
          <w:sz w:val="24"/>
          <w:szCs w:val="24"/>
        </w:rPr>
        <w:t xml:space="preserve"> потребление фруктов и овощей, а также зернобобовых, цельных злаков и </w:t>
      </w:r>
      <w:proofErr w:type="spellStart"/>
      <w:r w:rsidRPr="00E8243D">
        <w:rPr>
          <w:rFonts w:ascii="Times New Roman" w:hAnsi="Times New Roman" w:cs="Times New Roman"/>
          <w:sz w:val="24"/>
          <w:szCs w:val="24"/>
        </w:rPr>
        <w:t>орехов;вести</w:t>
      </w:r>
      <w:proofErr w:type="spellEnd"/>
      <w:r w:rsidRPr="00E8243D">
        <w:rPr>
          <w:rFonts w:ascii="Times New Roman" w:hAnsi="Times New Roman" w:cs="Times New Roman"/>
          <w:sz w:val="24"/>
          <w:szCs w:val="24"/>
        </w:rPr>
        <w:t xml:space="preserve"> регулярную физическую активность (60 минут в день для детей и 150 минут в неделю для взрослых).</w:t>
      </w: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Формирование ответственного отношения к здоровью даст полную отдачу только в том случае, если людям будет обеспечена возможность вести здоровый образ жизни. Поэтому на уровне общества в целом важно оказывать людям поддержку в соблюдении вышеизложенных рекомендаций путем постоянного осуществления политических мер, основанных на фактических и демографических данных и направленных на то, чтобы регулярная физическая активность и здоровое питание были экономически доступными и практически осуществимыми для всех, особенно для беднейших слоев населения. Примером таких мер является введение налога на искусственно подслащенные напитки.</w:t>
      </w:r>
    </w:p>
    <w:p w:rsidR="002856C2" w:rsidRPr="00E8243D" w:rsidRDefault="002856C2" w:rsidP="00E8243D">
      <w:pPr>
        <w:spacing w:line="240" w:lineRule="auto"/>
        <w:jc w:val="both"/>
        <w:rPr>
          <w:rFonts w:ascii="Times New Roman" w:hAnsi="Times New Roman" w:cs="Times New Roman"/>
          <w:sz w:val="24"/>
          <w:szCs w:val="24"/>
        </w:rPr>
      </w:pPr>
    </w:p>
    <w:p w:rsidR="002856C2" w:rsidRPr="00E8243D" w:rsidRDefault="002856C2" w:rsidP="00E8243D">
      <w:pPr>
        <w:spacing w:line="240" w:lineRule="auto"/>
        <w:ind w:firstLine="708"/>
        <w:jc w:val="both"/>
        <w:rPr>
          <w:rFonts w:ascii="Times New Roman" w:hAnsi="Times New Roman" w:cs="Times New Roman"/>
          <w:sz w:val="24"/>
          <w:szCs w:val="24"/>
        </w:rPr>
      </w:pPr>
      <w:r w:rsidRPr="00E8243D">
        <w:rPr>
          <w:rFonts w:ascii="Times New Roman" w:hAnsi="Times New Roman" w:cs="Times New Roman"/>
          <w:sz w:val="24"/>
          <w:szCs w:val="24"/>
        </w:rPr>
        <w:t xml:space="preserve">Пищевая промышленность может во многом способствовать переходу к здоровому </w:t>
      </w:r>
      <w:proofErr w:type="spellStart"/>
      <w:r w:rsidRPr="00E8243D">
        <w:rPr>
          <w:rFonts w:ascii="Times New Roman" w:hAnsi="Times New Roman" w:cs="Times New Roman"/>
          <w:sz w:val="24"/>
          <w:szCs w:val="24"/>
        </w:rPr>
        <w:t>питанию</w:t>
      </w:r>
      <w:proofErr w:type="gramStart"/>
      <w:r w:rsidRPr="00E8243D">
        <w:rPr>
          <w:rFonts w:ascii="Times New Roman" w:hAnsi="Times New Roman" w:cs="Times New Roman"/>
          <w:sz w:val="24"/>
          <w:szCs w:val="24"/>
        </w:rPr>
        <w:t>:с</w:t>
      </w:r>
      <w:proofErr w:type="gramEnd"/>
      <w:r w:rsidRPr="00E8243D">
        <w:rPr>
          <w:rFonts w:ascii="Times New Roman" w:hAnsi="Times New Roman" w:cs="Times New Roman"/>
          <w:sz w:val="24"/>
          <w:szCs w:val="24"/>
        </w:rPr>
        <w:t>нижая</w:t>
      </w:r>
      <w:proofErr w:type="spellEnd"/>
      <w:r w:rsidRPr="00E8243D">
        <w:rPr>
          <w:rFonts w:ascii="Times New Roman" w:hAnsi="Times New Roman" w:cs="Times New Roman"/>
          <w:sz w:val="24"/>
          <w:szCs w:val="24"/>
        </w:rPr>
        <w:t xml:space="preserve"> содержание жира, сахара и соли в переработанных пищевых </w:t>
      </w:r>
      <w:proofErr w:type="spellStart"/>
      <w:r w:rsidRPr="00E8243D">
        <w:rPr>
          <w:rFonts w:ascii="Times New Roman" w:hAnsi="Times New Roman" w:cs="Times New Roman"/>
          <w:sz w:val="24"/>
          <w:szCs w:val="24"/>
        </w:rPr>
        <w:t>продуктах;обеспечивая</w:t>
      </w:r>
      <w:proofErr w:type="spellEnd"/>
      <w:r w:rsidRPr="00E8243D">
        <w:rPr>
          <w:rFonts w:ascii="Times New Roman" w:hAnsi="Times New Roman" w:cs="Times New Roman"/>
          <w:sz w:val="24"/>
          <w:szCs w:val="24"/>
        </w:rPr>
        <w:t xml:space="preserve"> наличие в продаже здоровых и питательных продуктов по цене, доступной для всех </w:t>
      </w:r>
      <w:proofErr w:type="spellStart"/>
      <w:r w:rsidRPr="00E8243D">
        <w:rPr>
          <w:rFonts w:ascii="Times New Roman" w:hAnsi="Times New Roman" w:cs="Times New Roman"/>
          <w:sz w:val="24"/>
          <w:szCs w:val="24"/>
        </w:rPr>
        <w:t>потребителей;ограничивая</w:t>
      </w:r>
      <w:proofErr w:type="spellEnd"/>
      <w:r w:rsidRPr="00E8243D">
        <w:rPr>
          <w:rFonts w:ascii="Times New Roman" w:hAnsi="Times New Roman" w:cs="Times New Roman"/>
          <w:sz w:val="24"/>
          <w:szCs w:val="24"/>
        </w:rPr>
        <w:t xml:space="preserve"> рекламу продуктов с высоким содержанием сахаров, соли и жиров, особенно продуктов питания, ориентированных на детей и </w:t>
      </w:r>
      <w:proofErr w:type="spellStart"/>
      <w:r w:rsidRPr="00E8243D">
        <w:rPr>
          <w:rFonts w:ascii="Times New Roman" w:hAnsi="Times New Roman" w:cs="Times New Roman"/>
          <w:sz w:val="24"/>
          <w:szCs w:val="24"/>
        </w:rPr>
        <w:t>подростков;обеспечивая</w:t>
      </w:r>
      <w:proofErr w:type="spellEnd"/>
      <w:r w:rsidRPr="00E8243D">
        <w:rPr>
          <w:rFonts w:ascii="Times New Roman" w:hAnsi="Times New Roman" w:cs="Times New Roman"/>
          <w:sz w:val="24"/>
          <w:szCs w:val="24"/>
        </w:rPr>
        <w:t xml:space="preserve"> наличие на рынке здоровых продуктов питания и способствуя регулярной физической активности на рабочем месте.</w:t>
      </w:r>
    </w:p>
    <w:p w:rsidR="002856C2" w:rsidRPr="00E8243D" w:rsidRDefault="002856C2" w:rsidP="00E8243D">
      <w:pPr>
        <w:spacing w:line="240" w:lineRule="auto"/>
        <w:jc w:val="right"/>
        <w:rPr>
          <w:rFonts w:ascii="Times New Roman" w:hAnsi="Times New Roman" w:cs="Times New Roman"/>
          <w:sz w:val="24"/>
          <w:szCs w:val="24"/>
        </w:rPr>
      </w:pPr>
    </w:p>
    <w:p w:rsidR="002856C2" w:rsidRPr="00E8243D" w:rsidRDefault="002856C2" w:rsidP="00E8243D">
      <w:pPr>
        <w:spacing w:line="240" w:lineRule="auto"/>
        <w:jc w:val="right"/>
        <w:rPr>
          <w:rFonts w:ascii="Times New Roman" w:hAnsi="Times New Roman" w:cs="Times New Roman"/>
          <w:sz w:val="24"/>
          <w:szCs w:val="24"/>
        </w:rPr>
      </w:pPr>
      <w:r w:rsidRPr="00E8243D">
        <w:rPr>
          <w:rFonts w:ascii="Times New Roman" w:hAnsi="Times New Roman" w:cs="Times New Roman"/>
          <w:sz w:val="24"/>
          <w:szCs w:val="24"/>
        </w:rPr>
        <w:t>Александр Викторович Степанов,</w:t>
      </w:r>
    </w:p>
    <w:p w:rsidR="002856C2" w:rsidRPr="00E8243D" w:rsidRDefault="002856C2" w:rsidP="00E8243D">
      <w:pPr>
        <w:spacing w:line="240" w:lineRule="auto"/>
        <w:jc w:val="right"/>
        <w:rPr>
          <w:rFonts w:ascii="Times New Roman" w:hAnsi="Times New Roman" w:cs="Times New Roman"/>
          <w:sz w:val="24"/>
          <w:szCs w:val="24"/>
        </w:rPr>
      </w:pPr>
    </w:p>
    <w:p w:rsidR="002856C2" w:rsidRPr="00E8243D" w:rsidRDefault="002856C2" w:rsidP="00E8243D">
      <w:pPr>
        <w:spacing w:line="240" w:lineRule="auto"/>
        <w:jc w:val="right"/>
        <w:rPr>
          <w:rFonts w:ascii="Times New Roman" w:hAnsi="Times New Roman" w:cs="Times New Roman"/>
          <w:sz w:val="24"/>
          <w:szCs w:val="24"/>
        </w:rPr>
      </w:pPr>
      <w:r w:rsidRPr="00E8243D">
        <w:rPr>
          <w:rFonts w:ascii="Times New Roman" w:hAnsi="Times New Roman" w:cs="Times New Roman"/>
          <w:sz w:val="24"/>
          <w:szCs w:val="24"/>
        </w:rPr>
        <w:t xml:space="preserve">врач-хирург, </w:t>
      </w:r>
      <w:proofErr w:type="spellStart"/>
      <w:r w:rsidRPr="00E8243D">
        <w:rPr>
          <w:rFonts w:ascii="Times New Roman" w:hAnsi="Times New Roman" w:cs="Times New Roman"/>
          <w:sz w:val="24"/>
          <w:szCs w:val="24"/>
        </w:rPr>
        <w:t>бариатрический</w:t>
      </w:r>
      <w:proofErr w:type="spellEnd"/>
      <w:r w:rsidRPr="00E8243D">
        <w:rPr>
          <w:rFonts w:ascii="Times New Roman" w:hAnsi="Times New Roman" w:cs="Times New Roman"/>
          <w:sz w:val="24"/>
          <w:szCs w:val="24"/>
        </w:rPr>
        <w:t xml:space="preserve"> хирург</w:t>
      </w:r>
    </w:p>
    <w:p w:rsidR="002856C2" w:rsidRPr="00E8243D" w:rsidRDefault="002856C2" w:rsidP="00E8243D">
      <w:pPr>
        <w:spacing w:line="240" w:lineRule="auto"/>
        <w:jc w:val="right"/>
        <w:rPr>
          <w:rFonts w:ascii="Times New Roman" w:hAnsi="Times New Roman" w:cs="Times New Roman"/>
          <w:sz w:val="24"/>
          <w:szCs w:val="24"/>
        </w:rPr>
      </w:pPr>
    </w:p>
    <w:p w:rsidR="002856C2" w:rsidRPr="00E8243D" w:rsidRDefault="002856C2" w:rsidP="00E8243D">
      <w:pPr>
        <w:spacing w:line="240" w:lineRule="auto"/>
        <w:jc w:val="right"/>
        <w:rPr>
          <w:rFonts w:ascii="Times New Roman" w:hAnsi="Times New Roman" w:cs="Times New Roman"/>
          <w:sz w:val="24"/>
          <w:szCs w:val="24"/>
        </w:rPr>
      </w:pPr>
      <w:r w:rsidRPr="00E8243D">
        <w:rPr>
          <w:rFonts w:ascii="Times New Roman" w:hAnsi="Times New Roman" w:cs="Times New Roman"/>
          <w:sz w:val="24"/>
          <w:szCs w:val="24"/>
        </w:rPr>
        <w:t>БУ «</w:t>
      </w:r>
      <w:proofErr w:type="spellStart"/>
      <w:r w:rsidRPr="00E8243D">
        <w:rPr>
          <w:rFonts w:ascii="Times New Roman" w:hAnsi="Times New Roman" w:cs="Times New Roman"/>
          <w:sz w:val="24"/>
          <w:szCs w:val="24"/>
        </w:rPr>
        <w:t>Сургутская</w:t>
      </w:r>
      <w:proofErr w:type="spellEnd"/>
      <w:r w:rsidRPr="00E8243D">
        <w:rPr>
          <w:rFonts w:ascii="Times New Roman" w:hAnsi="Times New Roman" w:cs="Times New Roman"/>
          <w:sz w:val="24"/>
          <w:szCs w:val="24"/>
        </w:rPr>
        <w:t xml:space="preserve"> окружная клиническая больница»</w:t>
      </w:r>
    </w:p>
    <w:p w:rsidR="002856C2" w:rsidRPr="00E8243D" w:rsidRDefault="002856C2" w:rsidP="00E8243D">
      <w:pPr>
        <w:spacing w:line="240" w:lineRule="auto"/>
        <w:jc w:val="both"/>
        <w:rPr>
          <w:rFonts w:ascii="Times New Roman" w:hAnsi="Times New Roman" w:cs="Times New Roman"/>
          <w:sz w:val="24"/>
          <w:szCs w:val="24"/>
        </w:rPr>
      </w:pPr>
    </w:p>
    <w:p w:rsidR="002856C2" w:rsidRPr="00E8243D" w:rsidRDefault="002856C2" w:rsidP="00E8243D">
      <w:pPr>
        <w:spacing w:line="240" w:lineRule="auto"/>
        <w:jc w:val="both"/>
        <w:rPr>
          <w:rFonts w:ascii="Times New Roman" w:hAnsi="Times New Roman" w:cs="Times New Roman"/>
          <w:sz w:val="24"/>
          <w:szCs w:val="24"/>
        </w:rPr>
      </w:pPr>
      <w:r w:rsidRPr="00E8243D">
        <w:rPr>
          <w:rFonts w:ascii="Times New Roman" w:hAnsi="Times New Roman" w:cs="Times New Roman"/>
          <w:sz w:val="24"/>
          <w:szCs w:val="24"/>
        </w:rPr>
        <w:t xml:space="preserve"> </w:t>
      </w:r>
    </w:p>
    <w:p w:rsidR="002856C2" w:rsidRPr="00E8243D" w:rsidRDefault="002856C2" w:rsidP="00E8243D">
      <w:pPr>
        <w:spacing w:line="240" w:lineRule="auto"/>
        <w:jc w:val="both"/>
        <w:rPr>
          <w:rFonts w:ascii="Times New Roman" w:hAnsi="Times New Roman" w:cs="Times New Roman"/>
          <w:sz w:val="24"/>
          <w:szCs w:val="24"/>
        </w:rPr>
      </w:pPr>
    </w:p>
    <w:p w:rsidR="00A52972" w:rsidRPr="00E8243D" w:rsidRDefault="00A52972" w:rsidP="00E8243D">
      <w:pPr>
        <w:spacing w:line="240" w:lineRule="auto"/>
        <w:jc w:val="both"/>
        <w:rPr>
          <w:rFonts w:ascii="Times New Roman" w:hAnsi="Times New Roman" w:cs="Times New Roman"/>
          <w:sz w:val="24"/>
          <w:szCs w:val="24"/>
        </w:rPr>
      </w:pPr>
    </w:p>
    <w:sectPr w:rsidR="00A52972" w:rsidRPr="00E8243D" w:rsidSect="00A529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2856C2"/>
    <w:rsid w:val="002856C2"/>
    <w:rsid w:val="00A52972"/>
    <w:rsid w:val="00E824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9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2082</Words>
  <Characters>11872</Characters>
  <Application>Microsoft Office Word</Application>
  <DocSecurity>0</DocSecurity>
  <Lines>98</Lines>
  <Paragraphs>27</Paragraphs>
  <ScaleCrop>false</ScaleCrop>
  <Company/>
  <LinksUpToDate>false</LinksUpToDate>
  <CharactersWithSpaces>13927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tyrikova-ns</dc:creator>
  <cp:keywords/>
  <dc:description/>
  <cp:lastModifiedBy>tyrikova-ns</cp:lastModifiedBy>
  <cp:revision>3</cp:revision>
  <dcterms:created xsi:type="dcterms:W3CDTF">2018-11-27T06:09:00Z</dcterms:created>
  <dcterms:modified xsi:type="dcterms:W3CDTF">2018-11-27T06:50:00Z</dcterms:modified>
</cp:coreProperties>
</file>